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A1" w:rsidRPr="004F765F" w:rsidRDefault="00E757A1" w:rsidP="004F765F">
      <w:pPr>
        <w:pStyle w:val="ab"/>
        <w:jc w:val="right"/>
        <w:rPr>
          <w:sz w:val="24"/>
          <w:szCs w:val="24"/>
        </w:rPr>
      </w:pPr>
      <w:r w:rsidRPr="004F765F">
        <w:rPr>
          <w:sz w:val="24"/>
          <w:szCs w:val="24"/>
        </w:rPr>
        <w:t xml:space="preserve">Проект                                                                                     </w:t>
      </w:r>
    </w:p>
    <w:p w:rsidR="00E757A1" w:rsidRPr="004F765F" w:rsidRDefault="00E757A1" w:rsidP="004F765F">
      <w:pPr>
        <w:pStyle w:val="ab"/>
        <w:jc w:val="both"/>
        <w:rPr>
          <w:sz w:val="24"/>
          <w:szCs w:val="24"/>
        </w:rPr>
      </w:pPr>
      <w:r w:rsidRPr="004F765F">
        <w:rPr>
          <w:sz w:val="24"/>
          <w:szCs w:val="24"/>
        </w:rPr>
        <w:t xml:space="preserve"> </w:t>
      </w:r>
    </w:p>
    <w:p w:rsidR="00E757A1" w:rsidRPr="004F765F" w:rsidRDefault="00E757A1" w:rsidP="004F765F">
      <w:pPr>
        <w:pStyle w:val="ab"/>
        <w:rPr>
          <w:sz w:val="24"/>
          <w:szCs w:val="24"/>
        </w:rPr>
      </w:pPr>
      <w:r w:rsidRPr="004F765F">
        <w:rPr>
          <w:sz w:val="24"/>
          <w:szCs w:val="24"/>
        </w:rPr>
        <w:t>ПРАВИТЕЛЬСТВО</w:t>
      </w:r>
    </w:p>
    <w:p w:rsidR="00E757A1" w:rsidRPr="004F765F" w:rsidRDefault="00E757A1" w:rsidP="004F765F">
      <w:pPr>
        <w:pStyle w:val="ad"/>
        <w:rPr>
          <w:b w:val="0"/>
          <w:szCs w:val="24"/>
        </w:rPr>
      </w:pPr>
      <w:r w:rsidRPr="004F765F">
        <w:rPr>
          <w:b w:val="0"/>
          <w:szCs w:val="24"/>
        </w:rPr>
        <w:t>ПРИДНЕСТРОВСКОЙ МОЛДАВСКОЙ РЕСПУБЛИКИ</w:t>
      </w:r>
    </w:p>
    <w:p w:rsidR="00E757A1" w:rsidRPr="004F765F" w:rsidRDefault="00E757A1" w:rsidP="004F765F">
      <w:pPr>
        <w:jc w:val="both"/>
      </w:pPr>
    </w:p>
    <w:p w:rsidR="00E757A1" w:rsidRPr="004F765F" w:rsidRDefault="00E757A1" w:rsidP="004F765F">
      <w:pPr>
        <w:pStyle w:val="2"/>
        <w:rPr>
          <w:b w:val="0"/>
          <w:szCs w:val="24"/>
        </w:rPr>
      </w:pPr>
      <w:r w:rsidRPr="004F765F">
        <w:rPr>
          <w:b w:val="0"/>
          <w:szCs w:val="24"/>
        </w:rPr>
        <w:t>РАСПОРЯЖЕНИЕ</w:t>
      </w:r>
    </w:p>
    <w:p w:rsidR="00E757A1" w:rsidRPr="004F765F" w:rsidRDefault="00E757A1" w:rsidP="004F765F">
      <w:pPr>
        <w:jc w:val="both"/>
      </w:pPr>
    </w:p>
    <w:p w:rsidR="00E757A1" w:rsidRPr="004F765F" w:rsidRDefault="001D347B" w:rsidP="004F765F">
      <w:pPr>
        <w:pStyle w:val="a3"/>
        <w:spacing w:after="0"/>
        <w:jc w:val="center"/>
      </w:pPr>
      <w:r w:rsidRPr="004F765F">
        <w:t xml:space="preserve">О </w:t>
      </w:r>
      <w:r w:rsidR="00E757A1" w:rsidRPr="004F765F">
        <w:t>проекте закона Приднестровской Молдавской Республики</w:t>
      </w:r>
    </w:p>
    <w:p w:rsidR="00E757A1" w:rsidRPr="004F765F" w:rsidRDefault="00E757A1" w:rsidP="004F765F">
      <w:pPr>
        <w:pStyle w:val="a5"/>
        <w:jc w:val="center"/>
        <w:rPr>
          <w:rFonts w:ascii="Times New Roman" w:eastAsia="Times New Roman" w:hAnsi="Times New Roman" w:cs="Times New Roman"/>
          <w:sz w:val="24"/>
          <w:szCs w:val="24"/>
        </w:rPr>
      </w:pPr>
      <w:r w:rsidRPr="004F765F">
        <w:rPr>
          <w:rFonts w:ascii="Times New Roman" w:eastAsia="Times New Roman" w:hAnsi="Times New Roman" w:cs="Times New Roman"/>
          <w:sz w:val="24"/>
          <w:szCs w:val="24"/>
        </w:rPr>
        <w:t>«О внесении изменени</w:t>
      </w:r>
      <w:r w:rsidR="009F260F">
        <w:rPr>
          <w:rFonts w:ascii="Times New Roman" w:eastAsia="Times New Roman" w:hAnsi="Times New Roman" w:cs="Times New Roman"/>
          <w:sz w:val="24"/>
          <w:szCs w:val="24"/>
        </w:rPr>
        <w:t>й</w:t>
      </w:r>
      <w:r w:rsidRPr="004F765F">
        <w:rPr>
          <w:rFonts w:ascii="Times New Roman" w:eastAsia="Times New Roman" w:hAnsi="Times New Roman" w:cs="Times New Roman"/>
          <w:sz w:val="24"/>
          <w:szCs w:val="24"/>
        </w:rPr>
        <w:t xml:space="preserve"> в Закон Приднестровской Молдавской Республики </w:t>
      </w:r>
    </w:p>
    <w:p w:rsidR="00E757A1" w:rsidRPr="004F765F" w:rsidRDefault="00E757A1" w:rsidP="004F765F">
      <w:pPr>
        <w:pStyle w:val="a5"/>
        <w:jc w:val="center"/>
        <w:rPr>
          <w:rFonts w:ascii="Times New Roman" w:eastAsia="Times New Roman" w:hAnsi="Times New Roman" w:cs="Times New Roman"/>
          <w:sz w:val="24"/>
          <w:szCs w:val="24"/>
        </w:rPr>
      </w:pPr>
      <w:r w:rsidRPr="004F765F">
        <w:rPr>
          <w:rFonts w:ascii="Times New Roman" w:eastAsia="Times New Roman" w:hAnsi="Times New Roman" w:cs="Times New Roman"/>
          <w:sz w:val="24"/>
          <w:szCs w:val="24"/>
        </w:rPr>
        <w:t>«</w:t>
      </w:r>
      <w:r w:rsidR="00351B6B" w:rsidRPr="004F765F">
        <w:rPr>
          <w:rFonts w:ascii="Times New Roman" w:eastAsia="Times New Roman" w:hAnsi="Times New Roman" w:cs="Times New Roman"/>
          <w:sz w:val="24"/>
          <w:szCs w:val="24"/>
        </w:rPr>
        <w:t>Об охране атмосферного воздуха</w:t>
      </w:r>
      <w:r w:rsidRPr="004F765F">
        <w:rPr>
          <w:rFonts w:ascii="Times New Roman" w:eastAsia="Times New Roman" w:hAnsi="Times New Roman" w:cs="Times New Roman"/>
          <w:sz w:val="24"/>
          <w:szCs w:val="24"/>
        </w:rPr>
        <w:t>»</w:t>
      </w:r>
    </w:p>
    <w:p w:rsidR="00E757A1" w:rsidRPr="004F765F" w:rsidRDefault="00E757A1" w:rsidP="004F765F">
      <w:pPr>
        <w:pStyle w:val="a3"/>
        <w:spacing w:after="0"/>
        <w:jc w:val="center"/>
        <w:rPr>
          <w:color w:val="FF0000"/>
        </w:rPr>
      </w:pPr>
    </w:p>
    <w:p w:rsidR="00E757A1" w:rsidRPr="004F765F" w:rsidRDefault="00E757A1" w:rsidP="004F765F">
      <w:pPr>
        <w:pStyle w:val="a9"/>
        <w:spacing w:after="0"/>
        <w:ind w:left="0"/>
        <w:jc w:val="both"/>
        <w:rPr>
          <w:color w:val="000000"/>
        </w:rPr>
      </w:pPr>
      <w:r w:rsidRPr="004F765F">
        <w:rPr>
          <w:color w:val="FF0000"/>
        </w:rPr>
        <w:tab/>
      </w:r>
      <w:r w:rsidRPr="004F765F">
        <w:rPr>
          <w:color w:val="000000"/>
        </w:rPr>
        <w:t xml:space="preserve">В соответствии со статьей 72 Конституции Приднестровской Молдавской Республики, </w:t>
      </w:r>
      <w:r w:rsidRPr="004F765F">
        <w:t>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в порядке законодательной инициативы:</w:t>
      </w:r>
    </w:p>
    <w:p w:rsidR="00E757A1" w:rsidRPr="004F765F" w:rsidRDefault="00E757A1" w:rsidP="004F765F">
      <w:pPr>
        <w:pStyle w:val="a5"/>
        <w:jc w:val="both"/>
        <w:rPr>
          <w:rFonts w:ascii="Times New Roman" w:eastAsia="Times New Roman" w:hAnsi="Times New Roman" w:cs="Times New Roman"/>
          <w:color w:val="000000"/>
          <w:sz w:val="24"/>
          <w:szCs w:val="24"/>
        </w:rPr>
      </w:pPr>
      <w:r w:rsidRPr="004F765F">
        <w:rPr>
          <w:rFonts w:ascii="Times New Roman" w:hAnsi="Times New Roman" w:cs="Times New Roman"/>
          <w:sz w:val="24"/>
          <w:szCs w:val="24"/>
        </w:rPr>
        <w:tab/>
      </w:r>
      <w:r w:rsidRPr="004F765F">
        <w:rPr>
          <w:rFonts w:ascii="Times New Roman" w:eastAsia="Times New Roman" w:hAnsi="Times New Roman" w:cs="Times New Roman"/>
          <w:color w:val="000000"/>
          <w:sz w:val="24"/>
          <w:szCs w:val="24"/>
        </w:rPr>
        <w:t>1. Направить проект закона Приднестровской Молдавской Республики «О внесении изменени</w:t>
      </w:r>
      <w:r w:rsidR="00480471">
        <w:rPr>
          <w:rFonts w:ascii="Times New Roman" w:eastAsia="Times New Roman" w:hAnsi="Times New Roman" w:cs="Times New Roman"/>
          <w:color w:val="000000"/>
          <w:sz w:val="24"/>
          <w:szCs w:val="24"/>
        </w:rPr>
        <w:t>й</w:t>
      </w:r>
      <w:r w:rsidRPr="004F765F">
        <w:rPr>
          <w:rFonts w:ascii="Times New Roman" w:eastAsia="Times New Roman" w:hAnsi="Times New Roman" w:cs="Times New Roman"/>
          <w:color w:val="000000"/>
          <w:sz w:val="24"/>
          <w:szCs w:val="24"/>
        </w:rPr>
        <w:t xml:space="preserve"> в Закон Приднестровской Молдавской Республики «</w:t>
      </w:r>
      <w:r w:rsidR="00C20B94" w:rsidRPr="004F765F">
        <w:rPr>
          <w:rFonts w:ascii="Times New Roman" w:eastAsia="Times New Roman" w:hAnsi="Times New Roman" w:cs="Times New Roman"/>
          <w:color w:val="000000"/>
          <w:sz w:val="24"/>
          <w:szCs w:val="24"/>
        </w:rPr>
        <w:t>Об охране атмосферного воздуха</w:t>
      </w:r>
      <w:r w:rsidRPr="004F765F">
        <w:rPr>
          <w:rFonts w:ascii="Times New Roman" w:eastAsia="Times New Roman" w:hAnsi="Times New Roman" w:cs="Times New Roman"/>
          <w:color w:val="000000"/>
          <w:sz w:val="24"/>
          <w:szCs w:val="24"/>
        </w:rPr>
        <w:t>» на рассмотрение в Верховный Совет Приднестровской Молдавской Республики (прилагается).</w:t>
      </w:r>
      <w:r w:rsidRPr="004F765F">
        <w:rPr>
          <w:rFonts w:ascii="Times New Roman" w:hAnsi="Times New Roman" w:cs="Times New Roman"/>
          <w:sz w:val="24"/>
          <w:szCs w:val="24"/>
        </w:rPr>
        <w:t xml:space="preserve"> </w:t>
      </w:r>
    </w:p>
    <w:p w:rsidR="00E757A1" w:rsidRPr="004F765F" w:rsidRDefault="00E757A1" w:rsidP="004F765F">
      <w:pPr>
        <w:jc w:val="both"/>
        <w:rPr>
          <w:color w:val="000000"/>
        </w:rPr>
      </w:pPr>
      <w:r w:rsidRPr="004F765F">
        <w:t xml:space="preserve">           2. </w:t>
      </w:r>
      <w:r w:rsidR="00C20B94" w:rsidRPr="004F765F">
        <w:rPr>
          <w:color w:val="000000"/>
        </w:rPr>
        <w:t>Назначить официальным представителем Правительства Приднестровской Молдавской Республики при рассмотрении данного законопроекта в Верховном Совете Приднестровской Молдавской Республики начальника Государственной службы экологического контроля и охраны окружающей среды Приднестровской Молдавской Республики Сотникова В.В.</w:t>
      </w:r>
    </w:p>
    <w:p w:rsidR="00C20B94" w:rsidRPr="004F765F" w:rsidRDefault="00C20B94" w:rsidP="004F765F">
      <w:pPr>
        <w:tabs>
          <w:tab w:val="left" w:pos="2580"/>
        </w:tabs>
        <w:jc w:val="both"/>
        <w:rPr>
          <w:b/>
          <w:color w:val="000000"/>
        </w:rPr>
      </w:pPr>
    </w:p>
    <w:p w:rsidR="00C20B94" w:rsidRPr="004F765F" w:rsidRDefault="00C20B94" w:rsidP="004F765F">
      <w:pPr>
        <w:tabs>
          <w:tab w:val="left" w:pos="2580"/>
        </w:tabs>
        <w:jc w:val="both"/>
        <w:rPr>
          <w:b/>
          <w:color w:val="000000"/>
        </w:rPr>
      </w:pPr>
      <w:r w:rsidRPr="004F765F">
        <w:rPr>
          <w:b/>
          <w:color w:val="000000"/>
        </w:rPr>
        <w:t>Вносит на рассмотрение:</w:t>
      </w:r>
    </w:p>
    <w:p w:rsidR="00C20B94" w:rsidRPr="004F765F" w:rsidRDefault="00C20B94" w:rsidP="004F765F">
      <w:pPr>
        <w:tabs>
          <w:tab w:val="left" w:pos="2580"/>
        </w:tabs>
        <w:jc w:val="both"/>
        <w:rPr>
          <w:b/>
          <w:color w:val="000000"/>
        </w:rPr>
      </w:pPr>
    </w:p>
    <w:p w:rsidR="00C20B94" w:rsidRPr="004F765F" w:rsidRDefault="00C20B94" w:rsidP="004F765F">
      <w:pPr>
        <w:tabs>
          <w:tab w:val="left" w:pos="2580"/>
        </w:tabs>
        <w:jc w:val="both"/>
        <w:rPr>
          <w:color w:val="000000"/>
        </w:rPr>
      </w:pPr>
      <w:r w:rsidRPr="004F765F">
        <w:rPr>
          <w:color w:val="000000"/>
        </w:rPr>
        <w:t xml:space="preserve">Начальник Государственной службы экологического </w:t>
      </w:r>
    </w:p>
    <w:p w:rsidR="00C20B94" w:rsidRPr="004F765F" w:rsidRDefault="00C20B94" w:rsidP="004F765F">
      <w:pPr>
        <w:tabs>
          <w:tab w:val="left" w:pos="2580"/>
        </w:tabs>
        <w:jc w:val="both"/>
        <w:rPr>
          <w:color w:val="000000"/>
        </w:rPr>
      </w:pPr>
      <w:r w:rsidRPr="004F765F">
        <w:rPr>
          <w:color w:val="000000"/>
        </w:rPr>
        <w:t xml:space="preserve">контроля и охраны окружающей среды </w:t>
      </w:r>
    </w:p>
    <w:p w:rsidR="00E757A1" w:rsidRPr="004F765F" w:rsidRDefault="00C20B94" w:rsidP="004F765F">
      <w:pPr>
        <w:tabs>
          <w:tab w:val="left" w:pos="2580"/>
        </w:tabs>
        <w:jc w:val="both"/>
      </w:pPr>
      <w:r w:rsidRPr="004F765F">
        <w:rPr>
          <w:color w:val="000000"/>
        </w:rPr>
        <w:t xml:space="preserve">Приднестровской Молдавской Республики </w:t>
      </w:r>
      <w:r w:rsidRPr="004F765F">
        <w:rPr>
          <w:color w:val="000000"/>
        </w:rPr>
        <w:tab/>
      </w:r>
      <w:r w:rsidRPr="004F765F">
        <w:rPr>
          <w:color w:val="000000"/>
        </w:rPr>
        <w:tab/>
      </w:r>
      <w:r w:rsidRPr="004F765F">
        <w:rPr>
          <w:color w:val="000000"/>
        </w:rPr>
        <w:tab/>
      </w:r>
      <w:r w:rsidRPr="004F765F">
        <w:rPr>
          <w:color w:val="000000"/>
        </w:rPr>
        <w:tab/>
        <w:t xml:space="preserve">           В. В.</w:t>
      </w:r>
      <w:r w:rsidR="00E83FBF" w:rsidRPr="004F765F">
        <w:rPr>
          <w:color w:val="000000"/>
        </w:rPr>
        <w:t xml:space="preserve"> </w:t>
      </w:r>
      <w:r w:rsidRPr="004F765F">
        <w:rPr>
          <w:color w:val="000000"/>
        </w:rPr>
        <w:t>Сотников</w:t>
      </w:r>
    </w:p>
    <w:p w:rsidR="00E757A1" w:rsidRPr="004F765F" w:rsidRDefault="00E757A1" w:rsidP="004F765F">
      <w:pPr>
        <w:tabs>
          <w:tab w:val="left" w:pos="2580"/>
        </w:tabs>
        <w:jc w:val="both"/>
      </w:pPr>
    </w:p>
    <w:p w:rsidR="00E757A1" w:rsidRPr="004F765F" w:rsidRDefault="00E757A1" w:rsidP="004F765F">
      <w:pPr>
        <w:tabs>
          <w:tab w:val="left" w:pos="2580"/>
        </w:tabs>
        <w:jc w:val="both"/>
      </w:pPr>
    </w:p>
    <w:p w:rsidR="00E757A1" w:rsidRPr="004F765F" w:rsidRDefault="00E757A1" w:rsidP="004F765F">
      <w:pPr>
        <w:tabs>
          <w:tab w:val="left" w:pos="2580"/>
        </w:tabs>
        <w:jc w:val="both"/>
      </w:pPr>
    </w:p>
    <w:p w:rsidR="00E757A1" w:rsidRPr="004F765F" w:rsidRDefault="00E757A1" w:rsidP="004F765F">
      <w:pPr>
        <w:tabs>
          <w:tab w:val="left" w:pos="2580"/>
        </w:tabs>
        <w:jc w:val="both"/>
      </w:pPr>
    </w:p>
    <w:p w:rsidR="00E757A1" w:rsidRPr="004F765F" w:rsidRDefault="00E757A1" w:rsidP="004F765F">
      <w:pPr>
        <w:tabs>
          <w:tab w:val="left" w:pos="2580"/>
        </w:tabs>
        <w:jc w:val="both"/>
      </w:pPr>
    </w:p>
    <w:p w:rsidR="00E757A1" w:rsidRPr="004F765F" w:rsidRDefault="00E757A1" w:rsidP="004F765F">
      <w:pPr>
        <w:pStyle w:val="31"/>
        <w:ind w:left="5670"/>
      </w:pPr>
    </w:p>
    <w:p w:rsidR="00E757A1" w:rsidRPr="004F765F" w:rsidRDefault="00E757A1" w:rsidP="004F765F">
      <w:pPr>
        <w:pStyle w:val="31"/>
        <w:ind w:left="5670"/>
      </w:pPr>
    </w:p>
    <w:p w:rsidR="00C20B94" w:rsidRPr="004F765F" w:rsidRDefault="00C20B94" w:rsidP="004F765F">
      <w:pPr>
        <w:pStyle w:val="31"/>
        <w:ind w:left="5670"/>
        <w:rPr>
          <w:color w:val="000000"/>
        </w:rPr>
      </w:pPr>
    </w:p>
    <w:p w:rsidR="00C20B94" w:rsidRPr="004F765F" w:rsidRDefault="00C20B94" w:rsidP="004F765F">
      <w:pPr>
        <w:pStyle w:val="31"/>
        <w:ind w:left="5670"/>
        <w:rPr>
          <w:color w:val="000000"/>
        </w:rPr>
      </w:pPr>
    </w:p>
    <w:p w:rsidR="00C20B94" w:rsidRPr="004F765F" w:rsidRDefault="00C20B94" w:rsidP="004F765F">
      <w:pPr>
        <w:pStyle w:val="31"/>
        <w:ind w:left="5670"/>
        <w:rPr>
          <w:color w:val="000000"/>
        </w:rPr>
      </w:pPr>
    </w:p>
    <w:p w:rsidR="00C20B94" w:rsidRPr="004F765F" w:rsidRDefault="00C20B94" w:rsidP="004F765F">
      <w:pPr>
        <w:pStyle w:val="31"/>
        <w:ind w:left="5670"/>
        <w:rPr>
          <w:color w:val="000000"/>
        </w:rPr>
      </w:pPr>
    </w:p>
    <w:p w:rsidR="00C20B94" w:rsidRPr="004F765F" w:rsidRDefault="00C20B94" w:rsidP="004F765F">
      <w:pPr>
        <w:pStyle w:val="31"/>
        <w:ind w:left="5670"/>
        <w:rPr>
          <w:color w:val="000000"/>
        </w:rPr>
      </w:pPr>
    </w:p>
    <w:p w:rsidR="00C20B94" w:rsidRPr="004F765F" w:rsidRDefault="00C20B94" w:rsidP="004F765F">
      <w:pPr>
        <w:pStyle w:val="31"/>
        <w:ind w:left="5670"/>
        <w:rPr>
          <w:color w:val="000000"/>
        </w:rPr>
      </w:pPr>
    </w:p>
    <w:p w:rsidR="00C20B94" w:rsidRPr="004F765F" w:rsidRDefault="00C20B94" w:rsidP="004F765F">
      <w:pPr>
        <w:pStyle w:val="31"/>
        <w:ind w:left="5670"/>
        <w:rPr>
          <w:color w:val="000000"/>
        </w:rPr>
      </w:pPr>
    </w:p>
    <w:p w:rsidR="00C20B94" w:rsidRPr="004F765F" w:rsidRDefault="00C20B94" w:rsidP="004F765F">
      <w:pPr>
        <w:pStyle w:val="31"/>
        <w:ind w:left="5670"/>
        <w:rPr>
          <w:color w:val="000000"/>
        </w:rPr>
      </w:pPr>
    </w:p>
    <w:p w:rsidR="00FF4875" w:rsidRPr="004F765F" w:rsidRDefault="00FF4875" w:rsidP="004F765F">
      <w:pPr>
        <w:pStyle w:val="31"/>
        <w:ind w:left="5670"/>
        <w:rPr>
          <w:color w:val="000000"/>
        </w:rPr>
      </w:pPr>
    </w:p>
    <w:p w:rsidR="00FF4875" w:rsidRPr="004F765F" w:rsidRDefault="00FF4875" w:rsidP="004F765F">
      <w:pPr>
        <w:pStyle w:val="31"/>
        <w:ind w:left="5670"/>
        <w:rPr>
          <w:color w:val="000000"/>
        </w:rPr>
      </w:pPr>
    </w:p>
    <w:p w:rsidR="00FF4875" w:rsidRPr="004F765F" w:rsidRDefault="00FF4875" w:rsidP="004F765F">
      <w:pPr>
        <w:pStyle w:val="31"/>
        <w:ind w:left="5670"/>
        <w:rPr>
          <w:color w:val="000000"/>
        </w:rPr>
      </w:pPr>
    </w:p>
    <w:p w:rsidR="00FF4875" w:rsidRPr="004F765F" w:rsidRDefault="00FF4875" w:rsidP="004F765F">
      <w:pPr>
        <w:pStyle w:val="31"/>
        <w:ind w:left="5670"/>
        <w:rPr>
          <w:color w:val="000000"/>
        </w:rPr>
      </w:pPr>
    </w:p>
    <w:p w:rsidR="00FF4875" w:rsidRPr="004F765F" w:rsidRDefault="00FF4875" w:rsidP="004F765F">
      <w:pPr>
        <w:pStyle w:val="31"/>
        <w:ind w:left="5670"/>
        <w:rPr>
          <w:color w:val="000000"/>
        </w:rPr>
      </w:pPr>
    </w:p>
    <w:p w:rsidR="00FF4875" w:rsidRPr="004F765F" w:rsidRDefault="00FF4875" w:rsidP="00300C8B">
      <w:pPr>
        <w:pStyle w:val="31"/>
        <w:ind w:left="0"/>
        <w:rPr>
          <w:color w:val="000000"/>
        </w:rPr>
      </w:pPr>
    </w:p>
    <w:p w:rsidR="00396169" w:rsidRDefault="00396169" w:rsidP="004F765F">
      <w:pPr>
        <w:pStyle w:val="31"/>
        <w:ind w:left="5670"/>
        <w:rPr>
          <w:color w:val="000000"/>
        </w:rPr>
      </w:pPr>
    </w:p>
    <w:p w:rsidR="00E757A1" w:rsidRPr="004F765F" w:rsidRDefault="00E757A1" w:rsidP="004F765F">
      <w:pPr>
        <w:pStyle w:val="31"/>
        <w:ind w:left="5670"/>
        <w:rPr>
          <w:color w:val="000000"/>
        </w:rPr>
      </w:pPr>
      <w:r w:rsidRPr="004F765F">
        <w:rPr>
          <w:color w:val="000000"/>
        </w:rPr>
        <w:lastRenderedPageBreak/>
        <w:t>Приложение</w:t>
      </w:r>
    </w:p>
    <w:p w:rsidR="00E757A1" w:rsidRPr="004F765F" w:rsidRDefault="00E757A1" w:rsidP="004F765F">
      <w:pPr>
        <w:pStyle w:val="31"/>
        <w:ind w:left="5670"/>
        <w:jc w:val="left"/>
        <w:rPr>
          <w:color w:val="000000"/>
        </w:rPr>
      </w:pPr>
      <w:r w:rsidRPr="004F765F">
        <w:rPr>
          <w:color w:val="000000"/>
        </w:rPr>
        <w:t>к Распоряжению</w:t>
      </w:r>
    </w:p>
    <w:p w:rsidR="00E757A1" w:rsidRPr="004F765F" w:rsidRDefault="00E757A1" w:rsidP="004F765F">
      <w:pPr>
        <w:pStyle w:val="31"/>
        <w:ind w:left="5670"/>
        <w:jc w:val="left"/>
        <w:rPr>
          <w:color w:val="000000"/>
        </w:rPr>
      </w:pPr>
      <w:r w:rsidRPr="004F765F">
        <w:rPr>
          <w:color w:val="000000"/>
        </w:rPr>
        <w:t>Правительства Приднестровской Молдавской Республики</w:t>
      </w:r>
    </w:p>
    <w:p w:rsidR="00E757A1" w:rsidRPr="004F765F" w:rsidRDefault="00E757A1" w:rsidP="004F765F">
      <w:pPr>
        <w:pStyle w:val="31"/>
        <w:ind w:left="5670"/>
        <w:jc w:val="left"/>
        <w:rPr>
          <w:color w:val="000000"/>
        </w:rPr>
      </w:pPr>
      <w:r w:rsidRPr="004F765F">
        <w:rPr>
          <w:color w:val="000000"/>
        </w:rPr>
        <w:t>от ____________20</w:t>
      </w:r>
      <w:r w:rsidR="009D65D2" w:rsidRPr="004F765F">
        <w:rPr>
          <w:color w:val="000000"/>
        </w:rPr>
        <w:t>__</w:t>
      </w:r>
      <w:r w:rsidRPr="004F765F">
        <w:rPr>
          <w:color w:val="000000"/>
        </w:rPr>
        <w:t xml:space="preserve"> года № ___</w:t>
      </w:r>
    </w:p>
    <w:p w:rsidR="00E757A1" w:rsidRPr="004F765F" w:rsidRDefault="00E757A1" w:rsidP="004F765F">
      <w:pPr>
        <w:pStyle w:val="31"/>
        <w:ind w:left="5670"/>
        <w:jc w:val="left"/>
        <w:rPr>
          <w:color w:val="000000"/>
        </w:rPr>
      </w:pPr>
    </w:p>
    <w:p w:rsidR="00E757A1" w:rsidRPr="004F765F" w:rsidRDefault="00E757A1" w:rsidP="004F765F">
      <w:pPr>
        <w:pStyle w:val="31"/>
        <w:ind w:left="5670"/>
        <w:jc w:val="right"/>
        <w:rPr>
          <w:color w:val="000000"/>
        </w:rPr>
      </w:pPr>
      <w:r w:rsidRPr="004F765F">
        <w:rPr>
          <w:color w:val="000000"/>
        </w:rPr>
        <w:t>Проект</w:t>
      </w:r>
    </w:p>
    <w:p w:rsidR="00E757A1" w:rsidRPr="004F765F" w:rsidRDefault="00E757A1" w:rsidP="004F765F">
      <w:pPr>
        <w:pStyle w:val="31"/>
        <w:ind w:left="0"/>
        <w:jc w:val="center"/>
        <w:rPr>
          <w:color w:val="000000"/>
        </w:rPr>
      </w:pPr>
      <w:r w:rsidRPr="004F765F">
        <w:rPr>
          <w:color w:val="000000"/>
        </w:rPr>
        <w:t>ЗАКОН</w:t>
      </w:r>
    </w:p>
    <w:p w:rsidR="00E757A1" w:rsidRPr="004F765F" w:rsidRDefault="00E757A1" w:rsidP="004F765F">
      <w:pPr>
        <w:pStyle w:val="31"/>
        <w:ind w:left="0"/>
        <w:jc w:val="center"/>
        <w:rPr>
          <w:color w:val="000000"/>
        </w:rPr>
      </w:pPr>
      <w:r w:rsidRPr="004F765F">
        <w:rPr>
          <w:color w:val="000000"/>
        </w:rPr>
        <w:t>ПРИДНЕСТРОВСКОЙ МОЛДАВСКОЙ РЕСПУБЛИКИ</w:t>
      </w:r>
    </w:p>
    <w:p w:rsidR="00FF4875" w:rsidRPr="004F765F" w:rsidRDefault="006D3537" w:rsidP="004F765F">
      <w:pPr>
        <w:pStyle w:val="a5"/>
        <w:jc w:val="center"/>
        <w:rPr>
          <w:rFonts w:ascii="Times New Roman" w:eastAsia="Times New Roman" w:hAnsi="Times New Roman" w:cs="Times New Roman"/>
          <w:b/>
          <w:sz w:val="24"/>
          <w:szCs w:val="24"/>
        </w:rPr>
      </w:pPr>
      <w:r w:rsidRPr="004F765F">
        <w:rPr>
          <w:rFonts w:ascii="Times New Roman" w:eastAsia="Times New Roman" w:hAnsi="Times New Roman" w:cs="Times New Roman"/>
          <w:b/>
          <w:sz w:val="24"/>
          <w:szCs w:val="24"/>
        </w:rPr>
        <w:t xml:space="preserve"> </w:t>
      </w:r>
      <w:r w:rsidR="00FF4875" w:rsidRPr="004F765F">
        <w:rPr>
          <w:rFonts w:ascii="Times New Roman" w:eastAsia="Times New Roman" w:hAnsi="Times New Roman" w:cs="Times New Roman"/>
          <w:b/>
          <w:sz w:val="24"/>
          <w:szCs w:val="24"/>
        </w:rPr>
        <w:t>«О внесении изменени</w:t>
      </w:r>
      <w:r w:rsidR="00327622" w:rsidRPr="004F765F">
        <w:rPr>
          <w:rFonts w:ascii="Times New Roman" w:eastAsia="Times New Roman" w:hAnsi="Times New Roman" w:cs="Times New Roman"/>
          <w:b/>
          <w:sz w:val="24"/>
          <w:szCs w:val="24"/>
        </w:rPr>
        <w:t>й</w:t>
      </w:r>
      <w:r w:rsidR="00FF4875" w:rsidRPr="004F765F">
        <w:rPr>
          <w:rFonts w:ascii="Times New Roman" w:eastAsia="Times New Roman" w:hAnsi="Times New Roman" w:cs="Times New Roman"/>
          <w:b/>
          <w:sz w:val="24"/>
          <w:szCs w:val="24"/>
        </w:rPr>
        <w:t xml:space="preserve"> в Закон Приднестровской Молдавской Республики </w:t>
      </w:r>
    </w:p>
    <w:p w:rsidR="00FF4875" w:rsidRPr="004F765F" w:rsidRDefault="00FF4875" w:rsidP="004F765F">
      <w:pPr>
        <w:pStyle w:val="a5"/>
        <w:jc w:val="center"/>
        <w:rPr>
          <w:rFonts w:ascii="Times New Roman" w:eastAsia="Times New Roman" w:hAnsi="Times New Roman" w:cs="Times New Roman"/>
          <w:b/>
          <w:sz w:val="24"/>
          <w:szCs w:val="24"/>
        </w:rPr>
      </w:pPr>
      <w:r w:rsidRPr="004F765F">
        <w:rPr>
          <w:rFonts w:ascii="Times New Roman" w:eastAsia="Times New Roman" w:hAnsi="Times New Roman" w:cs="Times New Roman"/>
          <w:b/>
          <w:sz w:val="24"/>
          <w:szCs w:val="24"/>
        </w:rPr>
        <w:t>«Об охране атмосферного воздуха»</w:t>
      </w:r>
    </w:p>
    <w:p w:rsidR="00E757A1" w:rsidRPr="004F765F" w:rsidRDefault="00E757A1" w:rsidP="004F765F">
      <w:pPr>
        <w:outlineLvl w:val="0"/>
      </w:pPr>
      <w:r w:rsidRPr="004F765F">
        <w:tab/>
      </w:r>
    </w:p>
    <w:p w:rsidR="00CA246D" w:rsidRPr="00CA246D" w:rsidRDefault="00E757A1" w:rsidP="003D2984">
      <w:pPr>
        <w:ind w:firstLine="708"/>
        <w:jc w:val="both"/>
      </w:pPr>
      <w:r w:rsidRPr="004F765F">
        <w:rPr>
          <w:b/>
        </w:rPr>
        <w:t>Статья 1</w:t>
      </w:r>
      <w:r w:rsidRPr="004F765F">
        <w:t xml:space="preserve">. </w:t>
      </w:r>
      <w:r w:rsidRPr="004F765F">
        <w:rPr>
          <w:shd w:val="clear" w:color="auto" w:fill="FFFFFF"/>
        </w:rPr>
        <w:t xml:space="preserve">Внести в </w:t>
      </w:r>
      <w:r w:rsidRPr="004F765F">
        <w:t xml:space="preserve">Закон Приднестровской Молдавской Республики от </w:t>
      </w:r>
      <w:r w:rsidR="009D65D2" w:rsidRPr="004F765F">
        <w:t>2 октября 2009 года №878-З-IV</w:t>
      </w:r>
      <w:r w:rsidRPr="004F765F">
        <w:t xml:space="preserve"> «</w:t>
      </w:r>
      <w:r w:rsidR="005C248A" w:rsidRPr="004F765F">
        <w:t>Об охране атмосферного воздуха</w:t>
      </w:r>
      <w:r w:rsidRPr="004F765F">
        <w:t>» (САЗ 0</w:t>
      </w:r>
      <w:r w:rsidR="009D65D2" w:rsidRPr="004F765F">
        <w:t>9</w:t>
      </w:r>
      <w:r w:rsidRPr="004F765F">
        <w:t>-40</w:t>
      </w:r>
      <w:r w:rsidR="005C248A" w:rsidRPr="004F765F">
        <w:t xml:space="preserve">), </w:t>
      </w:r>
      <w:r w:rsidR="0095039B">
        <w:rPr>
          <w:lang w:val="en-US"/>
        </w:rPr>
        <w:t>c</w:t>
      </w:r>
      <w:r w:rsidR="0095039B" w:rsidRPr="0095039B">
        <w:t xml:space="preserve"> </w:t>
      </w:r>
      <w:r w:rsidR="000B090A">
        <w:t>изменениями</w:t>
      </w:r>
      <w:r w:rsidR="003D2984">
        <w:t xml:space="preserve">, внесенными законом </w:t>
      </w:r>
      <w:r w:rsidR="0095039B">
        <w:t>Приднестровс</w:t>
      </w:r>
      <w:r w:rsidR="003D2984">
        <w:t>кой Молдавской Республики</w:t>
      </w:r>
      <w:r w:rsidR="0095039B" w:rsidRPr="00234514">
        <w:rPr>
          <w:rFonts w:ascii="Helvetica" w:hAnsi="Helvetica" w:cs="Helvetica"/>
          <w:color w:val="333333"/>
          <w:sz w:val="21"/>
          <w:szCs w:val="21"/>
          <w:shd w:val="clear" w:color="auto" w:fill="FFFFFF"/>
        </w:rPr>
        <w:t xml:space="preserve"> </w:t>
      </w:r>
      <w:r w:rsidR="003D2984">
        <w:t>от 15 июня 2012 года №</w:t>
      </w:r>
      <w:r w:rsidR="0095039B" w:rsidRPr="00234514">
        <w:t>94-ЗИД-V (САЗ 12-25)</w:t>
      </w:r>
      <w:r w:rsidR="0095039B">
        <w:t>,</w:t>
      </w:r>
      <w:r w:rsidR="0095039B" w:rsidRPr="00234514">
        <w:t xml:space="preserve"> </w:t>
      </w:r>
      <w:r w:rsidR="0095039B">
        <w:t xml:space="preserve">следующие </w:t>
      </w:r>
      <w:r w:rsidR="003D2984">
        <w:t>изменения</w:t>
      </w:r>
    </w:p>
    <w:p w:rsidR="00CA246D" w:rsidRDefault="00CA246D" w:rsidP="0095039B">
      <w:pPr>
        <w:jc w:val="both"/>
        <w:rPr>
          <w:shd w:val="clear" w:color="auto" w:fill="FFFFFF"/>
        </w:rPr>
      </w:pPr>
    </w:p>
    <w:p w:rsidR="002003B8" w:rsidRPr="009750A5" w:rsidRDefault="00396169" w:rsidP="002003B8">
      <w:pPr>
        <w:ind w:firstLine="709"/>
        <w:jc w:val="both"/>
        <w:rPr>
          <w:shd w:val="clear" w:color="auto" w:fill="FFFFFF"/>
        </w:rPr>
      </w:pPr>
      <w:r>
        <w:rPr>
          <w:shd w:val="clear" w:color="auto" w:fill="FFFFFF"/>
        </w:rPr>
        <w:t>1. Под</w:t>
      </w:r>
      <w:r w:rsidR="003D2984">
        <w:rPr>
          <w:shd w:val="clear" w:color="auto" w:fill="FFFFFF"/>
        </w:rPr>
        <w:t>пункт б) статьи 5 исключить</w:t>
      </w:r>
    </w:p>
    <w:p w:rsidR="002003B8" w:rsidRPr="004A55F1" w:rsidRDefault="00396169" w:rsidP="002003B8">
      <w:pPr>
        <w:ind w:firstLine="709"/>
        <w:jc w:val="both"/>
        <w:rPr>
          <w:shd w:val="clear" w:color="auto" w:fill="FFFFFF"/>
        </w:rPr>
      </w:pPr>
      <w:r>
        <w:rPr>
          <w:shd w:val="clear" w:color="auto" w:fill="FFFFFF"/>
        </w:rPr>
        <w:t>2.</w:t>
      </w:r>
      <w:r w:rsidR="00FC4A6E">
        <w:rPr>
          <w:shd w:val="clear" w:color="auto" w:fill="FFFFFF"/>
        </w:rPr>
        <w:t xml:space="preserve"> </w:t>
      </w:r>
      <w:r>
        <w:rPr>
          <w:shd w:val="clear" w:color="auto" w:fill="FFFFFF"/>
        </w:rPr>
        <w:t>Под</w:t>
      </w:r>
      <w:r w:rsidR="002003B8" w:rsidRPr="004A55F1">
        <w:rPr>
          <w:shd w:val="clear" w:color="auto" w:fill="FFFFFF"/>
        </w:rPr>
        <w:t xml:space="preserve">пункт д) </w:t>
      </w:r>
      <w:r>
        <w:rPr>
          <w:shd w:val="clear" w:color="auto" w:fill="FFFFFF"/>
        </w:rPr>
        <w:t xml:space="preserve">части первой </w:t>
      </w:r>
      <w:r w:rsidR="002003B8" w:rsidRPr="004A55F1">
        <w:rPr>
          <w:shd w:val="clear" w:color="auto" w:fill="FFFFFF"/>
        </w:rPr>
        <w:t>статьи 6 изложить в следующей редакции:</w:t>
      </w:r>
    </w:p>
    <w:p w:rsidR="002003B8" w:rsidRPr="00FC4A6E" w:rsidRDefault="002003B8" w:rsidP="002003B8">
      <w:pPr>
        <w:ind w:firstLine="709"/>
        <w:jc w:val="both"/>
        <w:rPr>
          <w:shd w:val="clear" w:color="auto" w:fill="FFFFFF"/>
        </w:rPr>
      </w:pPr>
      <w:r w:rsidRPr="004A55F1">
        <w:rPr>
          <w:shd w:val="clear" w:color="auto" w:fill="FFFFFF"/>
        </w:rPr>
        <w:t>«д) установление порядка выдачи разрешений на выбросы вредных (загрязняющи</w:t>
      </w:r>
      <w:r w:rsidR="003D2984">
        <w:rPr>
          <w:shd w:val="clear" w:color="auto" w:fill="FFFFFF"/>
        </w:rPr>
        <w:t>х) веществ в атмосферный воздух»</w:t>
      </w:r>
      <w:r w:rsidR="00FC4A6E" w:rsidRPr="00FC4A6E">
        <w:rPr>
          <w:shd w:val="clear" w:color="auto" w:fill="FFFFFF"/>
        </w:rPr>
        <w:t>.</w:t>
      </w:r>
    </w:p>
    <w:p w:rsidR="00715364" w:rsidRPr="008875E2" w:rsidRDefault="00FC4A6E" w:rsidP="002003B8">
      <w:pPr>
        <w:ind w:firstLine="709"/>
        <w:jc w:val="both"/>
        <w:rPr>
          <w:shd w:val="clear" w:color="auto" w:fill="FFFFFF"/>
        </w:rPr>
      </w:pPr>
      <w:r>
        <w:rPr>
          <w:shd w:val="clear" w:color="auto" w:fill="FFFFFF"/>
        </w:rPr>
        <w:t>3.</w:t>
      </w:r>
      <w:r w:rsidR="00E46147" w:rsidRPr="00E46147">
        <w:rPr>
          <w:shd w:val="clear" w:color="auto" w:fill="FFFFFF"/>
        </w:rPr>
        <w:t xml:space="preserve"> </w:t>
      </w:r>
      <w:r>
        <w:rPr>
          <w:shd w:val="clear" w:color="auto" w:fill="FFFFFF"/>
        </w:rPr>
        <w:t>Под</w:t>
      </w:r>
      <w:r w:rsidR="00715364" w:rsidRPr="008875E2">
        <w:rPr>
          <w:shd w:val="clear" w:color="auto" w:fill="FFFFFF"/>
        </w:rPr>
        <w:t xml:space="preserve">пункт з) </w:t>
      </w:r>
      <w:r>
        <w:rPr>
          <w:shd w:val="clear" w:color="auto" w:fill="FFFFFF"/>
        </w:rPr>
        <w:t xml:space="preserve">части первой </w:t>
      </w:r>
      <w:r w:rsidR="00715364" w:rsidRPr="008875E2">
        <w:rPr>
          <w:shd w:val="clear" w:color="auto" w:fill="FFFFFF"/>
        </w:rPr>
        <w:t>статьи 7 изложить в следующей редакции:</w:t>
      </w:r>
    </w:p>
    <w:p w:rsidR="00715364" w:rsidRPr="008875E2" w:rsidRDefault="00715364" w:rsidP="002003B8">
      <w:pPr>
        <w:ind w:firstLine="709"/>
        <w:jc w:val="both"/>
        <w:rPr>
          <w:shd w:val="clear" w:color="auto" w:fill="FFFFFF"/>
        </w:rPr>
      </w:pPr>
      <w:r w:rsidRPr="008875E2">
        <w:rPr>
          <w:shd w:val="clear" w:color="auto" w:fill="FFFFFF"/>
        </w:rPr>
        <w:t xml:space="preserve">«з) выдача разрешений на выбросы вредных (загрязняющих) веществ в атмосферный </w:t>
      </w:r>
      <w:r w:rsidR="006A2421" w:rsidRPr="008875E2">
        <w:rPr>
          <w:shd w:val="clear" w:color="auto" w:fill="FFFFFF"/>
        </w:rPr>
        <w:t>воздух</w:t>
      </w:r>
      <w:r w:rsidR="003D2984">
        <w:rPr>
          <w:shd w:val="clear" w:color="auto" w:fill="FFFFFF"/>
        </w:rPr>
        <w:t>»</w:t>
      </w:r>
      <w:r w:rsidR="00FC4A6E">
        <w:rPr>
          <w:shd w:val="clear" w:color="auto" w:fill="FFFFFF"/>
        </w:rPr>
        <w:t>.</w:t>
      </w:r>
    </w:p>
    <w:p w:rsidR="006A2421" w:rsidRPr="008875E2" w:rsidRDefault="00FC4A6E" w:rsidP="002003B8">
      <w:pPr>
        <w:ind w:firstLine="709"/>
        <w:jc w:val="both"/>
        <w:rPr>
          <w:shd w:val="clear" w:color="auto" w:fill="FFFFFF"/>
        </w:rPr>
      </w:pPr>
      <w:r>
        <w:rPr>
          <w:shd w:val="clear" w:color="auto" w:fill="FFFFFF"/>
        </w:rPr>
        <w:t>4.</w:t>
      </w:r>
      <w:r w:rsidR="00E46147" w:rsidRPr="00E46147">
        <w:rPr>
          <w:shd w:val="clear" w:color="auto" w:fill="FFFFFF"/>
        </w:rPr>
        <w:t xml:space="preserve"> </w:t>
      </w:r>
      <w:r w:rsidR="00D25D0E">
        <w:rPr>
          <w:shd w:val="clear" w:color="auto" w:fill="FFFFFF"/>
        </w:rPr>
        <w:t>Под</w:t>
      </w:r>
      <w:r w:rsidR="006A2421" w:rsidRPr="008875E2">
        <w:rPr>
          <w:shd w:val="clear" w:color="auto" w:fill="FFFFFF"/>
        </w:rPr>
        <w:t xml:space="preserve">пункт к) </w:t>
      </w:r>
      <w:r>
        <w:rPr>
          <w:shd w:val="clear" w:color="auto" w:fill="FFFFFF"/>
        </w:rPr>
        <w:t xml:space="preserve">части первой </w:t>
      </w:r>
      <w:r w:rsidR="006A2421" w:rsidRPr="008875E2">
        <w:rPr>
          <w:shd w:val="clear" w:color="auto" w:fill="FFFFFF"/>
        </w:rPr>
        <w:t>статьи 7 изложить в следующей редакции:</w:t>
      </w:r>
    </w:p>
    <w:p w:rsidR="009A1F8B" w:rsidRPr="009750A5" w:rsidRDefault="006A2421" w:rsidP="002003B8">
      <w:pPr>
        <w:ind w:firstLine="709"/>
        <w:jc w:val="both"/>
        <w:rPr>
          <w:shd w:val="clear" w:color="auto" w:fill="FFFFFF"/>
        </w:rPr>
      </w:pPr>
      <w:r w:rsidRPr="008875E2">
        <w:rPr>
          <w:shd w:val="clear" w:color="auto" w:fill="FFFFFF"/>
        </w:rPr>
        <w:t>«к) установление порядка ограничения, приостановления или прекращения выбросов вредных (загрязняющих) веществ в атмосферный воздух, которые осуществляются с нарушением условий, предусмотренных разрешениями на выбросы вредных (загрязняющих)</w:t>
      </w:r>
      <w:r w:rsidR="003D2984">
        <w:rPr>
          <w:shd w:val="clear" w:color="auto" w:fill="FFFFFF"/>
        </w:rPr>
        <w:t xml:space="preserve"> веществ в атмосферный воздух»</w:t>
      </w:r>
      <w:r w:rsidR="00FC4A6E">
        <w:rPr>
          <w:shd w:val="clear" w:color="auto" w:fill="FFFFFF"/>
        </w:rPr>
        <w:t>.</w:t>
      </w:r>
    </w:p>
    <w:p w:rsidR="00EC26FD" w:rsidRPr="008875E2" w:rsidRDefault="00FC4A6E" w:rsidP="002003B8">
      <w:pPr>
        <w:ind w:firstLine="709"/>
        <w:jc w:val="both"/>
        <w:rPr>
          <w:shd w:val="clear" w:color="auto" w:fill="FFFFFF"/>
        </w:rPr>
      </w:pPr>
      <w:r>
        <w:rPr>
          <w:shd w:val="clear" w:color="auto" w:fill="FFFFFF"/>
        </w:rPr>
        <w:t>5.</w:t>
      </w:r>
      <w:r w:rsidR="00E46147" w:rsidRPr="00E46147">
        <w:rPr>
          <w:shd w:val="clear" w:color="auto" w:fill="FFFFFF"/>
        </w:rPr>
        <w:t xml:space="preserve"> </w:t>
      </w:r>
      <w:r>
        <w:rPr>
          <w:shd w:val="clear" w:color="auto" w:fill="FFFFFF"/>
        </w:rPr>
        <w:t>Под</w:t>
      </w:r>
      <w:r w:rsidR="00EC26FD" w:rsidRPr="008875E2">
        <w:rPr>
          <w:shd w:val="clear" w:color="auto" w:fill="FFFFFF"/>
        </w:rPr>
        <w:t xml:space="preserve">пункт с) </w:t>
      </w:r>
      <w:r w:rsidR="00A6591F">
        <w:rPr>
          <w:shd w:val="clear" w:color="auto" w:fill="FFFFFF"/>
        </w:rPr>
        <w:t xml:space="preserve">части первой </w:t>
      </w:r>
      <w:r w:rsidR="00EC26FD" w:rsidRPr="008875E2">
        <w:rPr>
          <w:shd w:val="clear" w:color="auto" w:fill="FFFFFF"/>
        </w:rPr>
        <w:t>статьи 7 изложить в следующей редакции:</w:t>
      </w:r>
    </w:p>
    <w:p w:rsidR="00EC26FD" w:rsidRPr="008875E2" w:rsidRDefault="00EC26FD" w:rsidP="00EC26FD">
      <w:pPr>
        <w:ind w:firstLine="709"/>
        <w:jc w:val="both"/>
        <w:rPr>
          <w:shd w:val="clear" w:color="auto" w:fill="FFFFFF"/>
        </w:rPr>
      </w:pPr>
      <w:r w:rsidRPr="008875E2">
        <w:rPr>
          <w:shd w:val="clear" w:color="auto" w:fill="FFFFFF"/>
        </w:rPr>
        <w:t>«с) аннулирование разрешений на выбросы вредных (загрязняющих) веществ в атмосферный воздух или приостановление действия таких разрешений на определенный срок, если условия таких разрешений не соблюдаются.</w:t>
      </w:r>
    </w:p>
    <w:p w:rsidR="00841E95" w:rsidRPr="009750A5" w:rsidRDefault="00EC26FD" w:rsidP="00EC26FD">
      <w:pPr>
        <w:ind w:firstLine="709"/>
        <w:jc w:val="both"/>
        <w:rPr>
          <w:shd w:val="clear" w:color="auto" w:fill="FFFFFF"/>
        </w:rPr>
      </w:pPr>
      <w:r w:rsidRPr="008875E2">
        <w:rPr>
          <w:shd w:val="clear" w:color="auto" w:fill="FFFFFF"/>
        </w:rPr>
        <w:t xml:space="preserve">Обжалование аннулирования разрешений на выбросы вредных (загрязняющих) веществ в атмосферный воздух и приостановление действия таких разрешений осуществляется в порядке, установленном действующим законодательством Приднестровской Молдавской </w:t>
      </w:r>
      <w:r w:rsidR="000F289C">
        <w:rPr>
          <w:shd w:val="clear" w:color="auto" w:fill="FFFFFF"/>
        </w:rPr>
        <w:t>Республики</w:t>
      </w:r>
      <w:r w:rsidRPr="008875E2">
        <w:rPr>
          <w:shd w:val="clear" w:color="auto" w:fill="FFFFFF"/>
        </w:rPr>
        <w:t>»</w:t>
      </w:r>
      <w:r w:rsidR="00A6591F">
        <w:rPr>
          <w:shd w:val="clear" w:color="auto" w:fill="FFFFFF"/>
        </w:rPr>
        <w:t>.</w:t>
      </w:r>
    </w:p>
    <w:p w:rsidR="003833DC" w:rsidRPr="00FD5462" w:rsidRDefault="003833DC" w:rsidP="003833DC">
      <w:pPr>
        <w:jc w:val="both"/>
        <w:rPr>
          <w:highlight w:val="yellow"/>
        </w:rPr>
      </w:pPr>
      <w:r>
        <w:tab/>
      </w:r>
      <w:r w:rsidR="00A6591F">
        <w:t>6.</w:t>
      </w:r>
      <w:r w:rsidR="00E46147" w:rsidRPr="00E46147">
        <w:t xml:space="preserve"> </w:t>
      </w:r>
      <w:r w:rsidR="00A6591F">
        <w:t xml:space="preserve">В наименовании </w:t>
      </w:r>
      <w:r w:rsidRPr="001C1B5A">
        <w:t xml:space="preserve">статьи 11 </w:t>
      </w:r>
      <w:r w:rsidR="00A6591F">
        <w:t xml:space="preserve">слова </w:t>
      </w:r>
      <w:r w:rsidRPr="001C1B5A">
        <w:t>«и разрешение на вредное физическое воздействие на атмосферный воздух»</w:t>
      </w:r>
      <w:r w:rsidR="00A6591F">
        <w:t xml:space="preserve"> исключить.</w:t>
      </w:r>
    </w:p>
    <w:p w:rsidR="00E757A1" w:rsidRPr="004F765F" w:rsidRDefault="003833DC" w:rsidP="009D45F5">
      <w:pPr>
        <w:jc w:val="both"/>
      </w:pPr>
      <w:r w:rsidRPr="001C1B5A">
        <w:tab/>
      </w:r>
      <w:r w:rsidR="00A6591F">
        <w:t>7.</w:t>
      </w:r>
      <w:r w:rsidR="00E46147" w:rsidRPr="00E46147">
        <w:t xml:space="preserve"> </w:t>
      </w:r>
      <w:r w:rsidR="00A6591F">
        <w:t>П</w:t>
      </w:r>
      <w:r w:rsidR="0020055B" w:rsidRPr="001C1B5A">
        <w:t>ункт</w:t>
      </w:r>
      <w:r w:rsidR="00327622" w:rsidRPr="001C1B5A">
        <w:t>ы</w:t>
      </w:r>
      <w:r w:rsidR="0020055B" w:rsidRPr="001C1B5A">
        <w:t xml:space="preserve"> 2</w:t>
      </w:r>
      <w:r w:rsidR="00327622" w:rsidRPr="001C1B5A">
        <w:t>, 3</w:t>
      </w:r>
      <w:r w:rsidR="0020055B" w:rsidRPr="001C1B5A">
        <w:t xml:space="preserve"> </w:t>
      </w:r>
      <w:r w:rsidR="005C248A" w:rsidRPr="001C1B5A">
        <w:t>с</w:t>
      </w:r>
      <w:r w:rsidR="00E757A1" w:rsidRPr="001C1B5A">
        <w:t>тать</w:t>
      </w:r>
      <w:r w:rsidR="005C248A" w:rsidRPr="001C1B5A">
        <w:t>и</w:t>
      </w:r>
      <w:r w:rsidR="00E757A1" w:rsidRPr="001C1B5A">
        <w:t xml:space="preserve"> </w:t>
      </w:r>
      <w:r w:rsidR="005C248A" w:rsidRPr="001C1B5A">
        <w:t>11</w:t>
      </w:r>
      <w:r w:rsidR="00E757A1" w:rsidRPr="001C1B5A">
        <w:t xml:space="preserve"> </w:t>
      </w:r>
      <w:r w:rsidR="000F289C">
        <w:t>исключить</w:t>
      </w:r>
      <w:r w:rsidR="00A6591F">
        <w:t>.</w:t>
      </w:r>
    </w:p>
    <w:p w:rsidR="00327622" w:rsidRPr="001C1B5A" w:rsidRDefault="00327622" w:rsidP="004F765F">
      <w:pPr>
        <w:pStyle w:val="a7"/>
        <w:tabs>
          <w:tab w:val="left" w:pos="709"/>
        </w:tabs>
        <w:jc w:val="both"/>
        <w:rPr>
          <w:rFonts w:ascii="Times New Roman" w:hAnsi="Times New Roman" w:cs="Times New Roman"/>
          <w:sz w:val="24"/>
          <w:szCs w:val="24"/>
        </w:rPr>
      </w:pPr>
      <w:r w:rsidRPr="004F765F">
        <w:rPr>
          <w:rFonts w:ascii="Times New Roman" w:hAnsi="Times New Roman" w:cs="Times New Roman"/>
          <w:sz w:val="24"/>
          <w:szCs w:val="24"/>
        </w:rPr>
        <w:tab/>
      </w:r>
      <w:r w:rsidR="00A6591F">
        <w:rPr>
          <w:rFonts w:ascii="Times New Roman" w:hAnsi="Times New Roman" w:cs="Times New Roman"/>
          <w:sz w:val="24"/>
          <w:szCs w:val="24"/>
        </w:rPr>
        <w:t>8.</w:t>
      </w:r>
      <w:r w:rsidR="00E46147" w:rsidRPr="00E46147">
        <w:rPr>
          <w:rFonts w:ascii="Times New Roman" w:hAnsi="Times New Roman" w:cs="Times New Roman"/>
          <w:sz w:val="24"/>
          <w:szCs w:val="24"/>
        </w:rPr>
        <w:t xml:space="preserve"> </w:t>
      </w:r>
      <w:r w:rsidR="00A6591F">
        <w:rPr>
          <w:rFonts w:ascii="Times New Roman" w:hAnsi="Times New Roman" w:cs="Times New Roman"/>
          <w:sz w:val="24"/>
          <w:szCs w:val="24"/>
        </w:rPr>
        <w:t>П</w:t>
      </w:r>
      <w:r w:rsidRPr="001C1B5A">
        <w:rPr>
          <w:rFonts w:ascii="Times New Roman" w:hAnsi="Times New Roman" w:cs="Times New Roman"/>
          <w:sz w:val="24"/>
          <w:szCs w:val="24"/>
        </w:rPr>
        <w:t>ункт 4 статьи 11 изложить в следующей редакции:</w:t>
      </w:r>
    </w:p>
    <w:p w:rsidR="00060E62" w:rsidRPr="00060E62" w:rsidRDefault="00327622" w:rsidP="0016679A">
      <w:pPr>
        <w:pStyle w:val="a7"/>
        <w:tabs>
          <w:tab w:val="left" w:pos="709"/>
        </w:tabs>
        <w:jc w:val="both"/>
        <w:rPr>
          <w:rFonts w:ascii="Times New Roman" w:hAnsi="Times New Roman" w:cs="Times New Roman"/>
          <w:sz w:val="24"/>
          <w:szCs w:val="24"/>
        </w:rPr>
      </w:pPr>
      <w:r w:rsidRPr="001C1B5A">
        <w:rPr>
          <w:rFonts w:ascii="Times New Roman" w:hAnsi="Times New Roman" w:cs="Times New Roman"/>
          <w:sz w:val="24"/>
          <w:szCs w:val="24"/>
        </w:rPr>
        <w:tab/>
        <w:t xml:space="preserve">«4. 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являются </w:t>
      </w:r>
      <w:proofErr w:type="spellStart"/>
      <w:r w:rsidRPr="001C1B5A">
        <w:rPr>
          <w:rFonts w:ascii="Times New Roman" w:hAnsi="Times New Roman" w:cs="Times New Roman"/>
          <w:sz w:val="24"/>
          <w:szCs w:val="24"/>
        </w:rPr>
        <w:t>сверхразрешенными</w:t>
      </w:r>
      <w:proofErr w:type="spellEnd"/>
      <w:r w:rsidRPr="001C1B5A">
        <w:rPr>
          <w:rFonts w:ascii="Times New Roman" w:hAnsi="Times New Roman" w:cs="Times New Roman"/>
          <w:sz w:val="24"/>
          <w:szCs w:val="24"/>
        </w:rPr>
        <w:t xml:space="preserve"> (сверхлимитными) и должны быть ограничены, приостановлены или прекращены в порядке, определенном действующим законодательством Приднестровской Молдавской Республики, за исключением случаев, когда в соответствии с законодательными актами Приднестровской Молдавской Республики не требуется выдача разрешений на выбросы вредных (загрязняющи</w:t>
      </w:r>
      <w:r w:rsidR="00960739">
        <w:rPr>
          <w:rFonts w:ascii="Times New Roman" w:hAnsi="Times New Roman" w:cs="Times New Roman"/>
          <w:sz w:val="24"/>
          <w:szCs w:val="24"/>
        </w:rPr>
        <w:t>х) веществ в атмосферный воздух»</w:t>
      </w:r>
      <w:r w:rsidR="00A6591F">
        <w:rPr>
          <w:rFonts w:ascii="Times New Roman" w:hAnsi="Times New Roman" w:cs="Times New Roman"/>
          <w:sz w:val="24"/>
          <w:szCs w:val="24"/>
        </w:rPr>
        <w:t>.</w:t>
      </w:r>
    </w:p>
    <w:p w:rsidR="00B1436D" w:rsidRPr="001D5192" w:rsidRDefault="00B1436D" w:rsidP="004F765F">
      <w:pPr>
        <w:pStyle w:val="a7"/>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A6591F">
        <w:rPr>
          <w:rFonts w:ascii="Times New Roman" w:hAnsi="Times New Roman" w:cs="Times New Roman"/>
          <w:sz w:val="24"/>
          <w:szCs w:val="24"/>
        </w:rPr>
        <w:t>9.</w:t>
      </w:r>
      <w:r w:rsidR="0016679A" w:rsidRPr="0016679A">
        <w:rPr>
          <w:rFonts w:ascii="Times New Roman" w:hAnsi="Times New Roman" w:cs="Times New Roman"/>
          <w:sz w:val="24"/>
          <w:szCs w:val="24"/>
        </w:rPr>
        <w:t xml:space="preserve"> </w:t>
      </w:r>
      <w:proofErr w:type="gramStart"/>
      <w:r w:rsidR="00A6591F">
        <w:rPr>
          <w:rFonts w:ascii="Times New Roman" w:hAnsi="Times New Roman" w:cs="Times New Roman"/>
          <w:sz w:val="24"/>
          <w:szCs w:val="24"/>
        </w:rPr>
        <w:t>Под</w:t>
      </w:r>
      <w:r w:rsidRPr="001D5192">
        <w:rPr>
          <w:rFonts w:ascii="Times New Roman" w:hAnsi="Times New Roman" w:cs="Times New Roman"/>
          <w:sz w:val="24"/>
          <w:szCs w:val="24"/>
        </w:rPr>
        <w:t>пункт</w:t>
      </w:r>
      <w:proofErr w:type="gramEnd"/>
      <w:r w:rsidRPr="001D5192">
        <w:rPr>
          <w:rFonts w:ascii="Times New Roman" w:hAnsi="Times New Roman" w:cs="Times New Roman"/>
          <w:sz w:val="24"/>
          <w:szCs w:val="24"/>
        </w:rPr>
        <w:t xml:space="preserve"> а) пункта 1 статьи 22 изложить в следующей редакции:</w:t>
      </w:r>
    </w:p>
    <w:p w:rsidR="00C108B2" w:rsidRDefault="00B1436D" w:rsidP="00D51C11">
      <w:pPr>
        <w:pStyle w:val="a7"/>
        <w:tabs>
          <w:tab w:val="left" w:pos="709"/>
        </w:tabs>
        <w:jc w:val="both"/>
        <w:rPr>
          <w:rFonts w:ascii="Times New Roman" w:hAnsi="Times New Roman" w:cs="Times New Roman"/>
          <w:sz w:val="24"/>
          <w:szCs w:val="24"/>
        </w:rPr>
      </w:pPr>
      <w:r w:rsidRPr="001D5192">
        <w:rPr>
          <w:rFonts w:ascii="Times New Roman" w:hAnsi="Times New Roman" w:cs="Times New Roman"/>
          <w:sz w:val="24"/>
          <w:szCs w:val="24"/>
        </w:rPr>
        <w:lastRenderedPageBreak/>
        <w:tab/>
        <w:t>«а) условий, установленных разрешениями на выбросы вредных (загрязняющи</w:t>
      </w:r>
      <w:r w:rsidR="00960739">
        <w:rPr>
          <w:rFonts w:ascii="Times New Roman" w:hAnsi="Times New Roman" w:cs="Times New Roman"/>
          <w:sz w:val="24"/>
          <w:szCs w:val="24"/>
        </w:rPr>
        <w:t>х) веществ в атмосферный воздух»</w:t>
      </w:r>
      <w:r w:rsidR="00A6591F">
        <w:rPr>
          <w:rFonts w:ascii="Times New Roman" w:hAnsi="Times New Roman" w:cs="Times New Roman"/>
          <w:sz w:val="24"/>
          <w:szCs w:val="24"/>
        </w:rPr>
        <w:t>.</w:t>
      </w:r>
    </w:p>
    <w:p w:rsidR="00A732AC" w:rsidRPr="004269D3" w:rsidRDefault="00C108B2" w:rsidP="004F765F">
      <w:pPr>
        <w:pStyle w:val="a7"/>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A6591F">
        <w:rPr>
          <w:rFonts w:ascii="Times New Roman" w:hAnsi="Times New Roman" w:cs="Times New Roman"/>
          <w:sz w:val="24"/>
          <w:szCs w:val="24"/>
        </w:rPr>
        <w:t>10.</w:t>
      </w:r>
      <w:r w:rsidR="00D51C11" w:rsidRPr="00D51C11">
        <w:rPr>
          <w:rFonts w:ascii="Times New Roman" w:hAnsi="Times New Roman" w:cs="Times New Roman"/>
          <w:sz w:val="24"/>
          <w:szCs w:val="24"/>
        </w:rPr>
        <w:t xml:space="preserve"> </w:t>
      </w:r>
      <w:r w:rsidR="00A6591F">
        <w:rPr>
          <w:rFonts w:ascii="Times New Roman" w:hAnsi="Times New Roman" w:cs="Times New Roman"/>
          <w:sz w:val="24"/>
          <w:szCs w:val="24"/>
        </w:rPr>
        <w:t>Под</w:t>
      </w:r>
      <w:r w:rsidR="00A732AC" w:rsidRPr="004269D3">
        <w:rPr>
          <w:rFonts w:ascii="Times New Roman" w:hAnsi="Times New Roman" w:cs="Times New Roman"/>
          <w:sz w:val="24"/>
          <w:szCs w:val="24"/>
        </w:rPr>
        <w:t>пункт д) пункта 2 статьи 25 изложить в следующей редакции:</w:t>
      </w:r>
    </w:p>
    <w:p w:rsidR="00C108B2" w:rsidRPr="004F765F" w:rsidRDefault="00A732AC" w:rsidP="00070479">
      <w:pPr>
        <w:pStyle w:val="a7"/>
        <w:tabs>
          <w:tab w:val="left" w:pos="709"/>
        </w:tabs>
        <w:jc w:val="both"/>
        <w:rPr>
          <w:rFonts w:ascii="Times New Roman" w:hAnsi="Times New Roman" w:cs="Times New Roman"/>
          <w:sz w:val="24"/>
          <w:szCs w:val="24"/>
        </w:rPr>
      </w:pPr>
      <w:r w:rsidRPr="004269D3">
        <w:rPr>
          <w:rFonts w:ascii="Times New Roman" w:hAnsi="Times New Roman" w:cs="Times New Roman"/>
          <w:sz w:val="24"/>
          <w:szCs w:val="24"/>
        </w:rPr>
        <w:tab/>
        <w:t xml:space="preserve">«д) вносить предложения об аннулировании разрешений на выбросы вредных (загрязняющих) веществ в атмосферный воздух или предложения о приостановлении действия таких разрешений на определенный срок, если условия </w:t>
      </w:r>
      <w:r w:rsidR="00960739">
        <w:rPr>
          <w:rFonts w:ascii="Times New Roman" w:hAnsi="Times New Roman" w:cs="Times New Roman"/>
          <w:sz w:val="24"/>
          <w:szCs w:val="24"/>
        </w:rPr>
        <w:t>таких разрешений не соблюдаются</w:t>
      </w:r>
      <w:r w:rsidRPr="004269D3">
        <w:rPr>
          <w:rFonts w:ascii="Times New Roman" w:hAnsi="Times New Roman" w:cs="Times New Roman"/>
          <w:sz w:val="24"/>
          <w:szCs w:val="24"/>
        </w:rPr>
        <w:t>»</w:t>
      </w:r>
      <w:r w:rsidR="00070479">
        <w:rPr>
          <w:rFonts w:ascii="Times New Roman" w:hAnsi="Times New Roman" w:cs="Times New Roman"/>
          <w:sz w:val="24"/>
          <w:szCs w:val="24"/>
        </w:rPr>
        <w:t>.</w:t>
      </w:r>
    </w:p>
    <w:p w:rsidR="0020055B" w:rsidRPr="004F765F" w:rsidRDefault="0020055B" w:rsidP="004F765F">
      <w:pPr>
        <w:pStyle w:val="a7"/>
        <w:tabs>
          <w:tab w:val="left" w:pos="709"/>
        </w:tabs>
        <w:jc w:val="both"/>
        <w:rPr>
          <w:rFonts w:ascii="Times New Roman" w:hAnsi="Times New Roman" w:cs="Times New Roman"/>
          <w:b/>
          <w:sz w:val="24"/>
          <w:szCs w:val="24"/>
        </w:rPr>
      </w:pPr>
      <w:r w:rsidRPr="004F765F">
        <w:rPr>
          <w:rFonts w:ascii="Times New Roman" w:hAnsi="Times New Roman" w:cs="Times New Roman"/>
          <w:sz w:val="24"/>
          <w:szCs w:val="24"/>
        </w:rPr>
        <w:tab/>
      </w:r>
    </w:p>
    <w:p w:rsidR="00E757A1" w:rsidRPr="004F765F" w:rsidRDefault="00E757A1" w:rsidP="004F765F">
      <w:pPr>
        <w:ind w:firstLine="709"/>
        <w:jc w:val="both"/>
      </w:pPr>
      <w:r w:rsidRPr="004F765F">
        <w:rPr>
          <w:b/>
        </w:rPr>
        <w:t>Статья 2</w:t>
      </w:r>
      <w:r w:rsidRPr="004F765F">
        <w:t>. Настоящий Закон вступает в силу со дня, следующего за днем официального опубликования.</w:t>
      </w:r>
    </w:p>
    <w:p w:rsidR="00E757A1" w:rsidRPr="004F765F" w:rsidRDefault="00E757A1" w:rsidP="004F765F">
      <w:pPr>
        <w:ind w:firstLine="709"/>
        <w:jc w:val="center"/>
      </w:pPr>
    </w:p>
    <w:p w:rsidR="00E757A1" w:rsidRPr="004F765F" w:rsidRDefault="00E757A1" w:rsidP="004F76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b/>
          <w:color w:val="000000"/>
          <w:sz w:val="24"/>
          <w:szCs w:val="24"/>
        </w:rPr>
      </w:pPr>
    </w:p>
    <w:p w:rsidR="00E757A1" w:rsidRPr="004F765F" w:rsidRDefault="00E757A1" w:rsidP="004F76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b/>
          <w:color w:val="000000"/>
          <w:sz w:val="24"/>
          <w:szCs w:val="24"/>
        </w:rPr>
      </w:pPr>
    </w:p>
    <w:p w:rsidR="00E757A1" w:rsidRPr="004F765F" w:rsidRDefault="00E757A1" w:rsidP="004F76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b/>
          <w:color w:val="000000"/>
          <w:sz w:val="24"/>
          <w:szCs w:val="24"/>
        </w:rPr>
      </w:pPr>
    </w:p>
    <w:p w:rsidR="00E757A1" w:rsidRPr="004F765F" w:rsidRDefault="00E757A1" w:rsidP="004F76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b/>
          <w:color w:val="000000"/>
          <w:sz w:val="24"/>
          <w:szCs w:val="24"/>
        </w:rPr>
      </w:pPr>
    </w:p>
    <w:p w:rsidR="00E757A1" w:rsidRPr="004F765F" w:rsidRDefault="00E757A1" w:rsidP="004F76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b/>
          <w:color w:val="000000"/>
          <w:sz w:val="24"/>
          <w:szCs w:val="24"/>
        </w:rPr>
      </w:pPr>
    </w:p>
    <w:p w:rsidR="00E757A1" w:rsidRPr="004F765F" w:rsidRDefault="00E757A1" w:rsidP="004F76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b/>
          <w:color w:val="000000"/>
          <w:sz w:val="24"/>
          <w:szCs w:val="24"/>
        </w:rPr>
      </w:pPr>
    </w:p>
    <w:p w:rsidR="00E757A1" w:rsidRPr="004F765F" w:rsidRDefault="00E757A1" w:rsidP="004F76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b/>
          <w:color w:val="000000"/>
          <w:sz w:val="24"/>
          <w:szCs w:val="24"/>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0F185D" w:rsidRDefault="000F185D" w:rsidP="004F765F">
      <w:pPr>
        <w:shd w:val="clear" w:color="auto" w:fill="FFFFFF"/>
        <w:ind w:right="538"/>
        <w:jc w:val="center"/>
        <w:rPr>
          <w:spacing w:val="-2"/>
        </w:rPr>
      </w:pPr>
    </w:p>
    <w:p w:rsidR="00324C68" w:rsidRDefault="00324C68" w:rsidP="004F765F">
      <w:pPr>
        <w:shd w:val="clear" w:color="auto" w:fill="FFFFFF"/>
        <w:ind w:right="538"/>
        <w:jc w:val="center"/>
        <w:rPr>
          <w:spacing w:val="-2"/>
        </w:rPr>
      </w:pPr>
    </w:p>
    <w:p w:rsidR="004F09D2" w:rsidRPr="004F765F" w:rsidRDefault="004F09D2" w:rsidP="004F765F">
      <w:pPr>
        <w:shd w:val="clear" w:color="auto" w:fill="FFFFFF"/>
        <w:ind w:right="538"/>
        <w:jc w:val="center"/>
        <w:rPr>
          <w:spacing w:val="-2"/>
        </w:rPr>
      </w:pPr>
      <w:r w:rsidRPr="004F765F">
        <w:rPr>
          <w:spacing w:val="-2"/>
        </w:rPr>
        <w:lastRenderedPageBreak/>
        <w:t>СРАВНИТЕЛЬНАЯ ТАБЛИЦА</w:t>
      </w:r>
    </w:p>
    <w:p w:rsidR="004F09D2" w:rsidRPr="004F765F" w:rsidRDefault="004F09D2" w:rsidP="004F765F">
      <w:pPr>
        <w:shd w:val="clear" w:color="auto" w:fill="FFFFFF"/>
        <w:ind w:right="538"/>
        <w:jc w:val="center"/>
        <w:rPr>
          <w:spacing w:val="-2"/>
        </w:rPr>
      </w:pPr>
      <w:r w:rsidRPr="004F765F">
        <w:rPr>
          <w:spacing w:val="-2"/>
        </w:rPr>
        <w:t>к проекту закона Приднестровской Молдавской Республики</w:t>
      </w:r>
    </w:p>
    <w:p w:rsidR="004F09D2" w:rsidRPr="004F765F" w:rsidRDefault="004F09D2" w:rsidP="004F765F">
      <w:pPr>
        <w:shd w:val="clear" w:color="auto" w:fill="FFFFFF"/>
        <w:ind w:right="538"/>
        <w:jc w:val="center"/>
        <w:rPr>
          <w:spacing w:val="-2"/>
        </w:rPr>
      </w:pPr>
      <w:r w:rsidRPr="004F765F">
        <w:rPr>
          <w:spacing w:val="-2"/>
        </w:rPr>
        <w:t>«О внесении изменени</w:t>
      </w:r>
      <w:r w:rsidR="00480471">
        <w:rPr>
          <w:spacing w:val="-2"/>
        </w:rPr>
        <w:t>й</w:t>
      </w:r>
      <w:r w:rsidRPr="004F765F">
        <w:rPr>
          <w:spacing w:val="-2"/>
        </w:rPr>
        <w:t xml:space="preserve"> в Закон Приднестровской Молдавской Республики </w:t>
      </w:r>
    </w:p>
    <w:p w:rsidR="004F09D2" w:rsidRPr="004F765F" w:rsidRDefault="004F09D2" w:rsidP="004F765F">
      <w:pPr>
        <w:shd w:val="clear" w:color="auto" w:fill="FFFFFF"/>
        <w:ind w:right="538"/>
        <w:jc w:val="center"/>
        <w:rPr>
          <w:spacing w:val="-2"/>
        </w:rPr>
      </w:pPr>
      <w:r w:rsidRPr="004F765F">
        <w:rPr>
          <w:spacing w:val="-2"/>
        </w:rPr>
        <w:t>«Об охране атмосферного воздуха»</w:t>
      </w:r>
    </w:p>
    <w:p w:rsidR="004F09D2" w:rsidRPr="004F765F" w:rsidRDefault="004F09D2" w:rsidP="004F765F">
      <w:pPr>
        <w:shd w:val="clear" w:color="auto" w:fill="FFFFFF"/>
        <w:ind w:right="538"/>
        <w:jc w:val="center"/>
        <w:rPr>
          <w:spacing w:val="-2"/>
        </w:rPr>
      </w:pPr>
    </w:p>
    <w:tbl>
      <w:tblPr>
        <w:tblStyle w:val="af"/>
        <w:tblW w:w="9493" w:type="dxa"/>
        <w:tblLayout w:type="fixed"/>
        <w:tblLook w:val="04A0" w:firstRow="1" w:lastRow="0" w:firstColumn="1" w:lastColumn="0" w:noHBand="0" w:noVBand="1"/>
      </w:tblPr>
      <w:tblGrid>
        <w:gridCol w:w="4673"/>
        <w:gridCol w:w="4820"/>
      </w:tblGrid>
      <w:tr w:rsidR="004F09D2" w:rsidRPr="004F765F" w:rsidTr="0015359C">
        <w:tc>
          <w:tcPr>
            <w:tcW w:w="4673" w:type="dxa"/>
          </w:tcPr>
          <w:p w:rsidR="004F09D2" w:rsidRPr="004F765F" w:rsidRDefault="004F09D2" w:rsidP="004F765F">
            <w:pPr>
              <w:jc w:val="center"/>
            </w:pPr>
            <w:r w:rsidRPr="004F765F">
              <w:t>Действующая редакция</w:t>
            </w:r>
          </w:p>
        </w:tc>
        <w:tc>
          <w:tcPr>
            <w:tcW w:w="4820" w:type="dxa"/>
          </w:tcPr>
          <w:p w:rsidR="004F09D2" w:rsidRPr="004F765F" w:rsidRDefault="004F09D2" w:rsidP="004F765F">
            <w:pPr>
              <w:jc w:val="center"/>
            </w:pPr>
            <w:r w:rsidRPr="004F765F">
              <w:t>Предлагаемая редакция</w:t>
            </w:r>
          </w:p>
        </w:tc>
      </w:tr>
      <w:tr w:rsidR="004F09D2" w:rsidRPr="004F765F" w:rsidTr="0015359C">
        <w:trPr>
          <w:trHeight w:val="1991"/>
        </w:trPr>
        <w:tc>
          <w:tcPr>
            <w:tcW w:w="4673" w:type="dxa"/>
          </w:tcPr>
          <w:p w:rsidR="00C236C6" w:rsidRDefault="00C236C6" w:rsidP="004F765F">
            <w:pPr>
              <w:jc w:val="both"/>
              <w:rPr>
                <w:b/>
              </w:rPr>
            </w:pPr>
            <w:r>
              <w:rPr>
                <w:b/>
              </w:rPr>
              <w:t>П</w:t>
            </w:r>
            <w:r w:rsidR="00A6591F">
              <w:rPr>
                <w:b/>
              </w:rPr>
              <w:t>одп</w:t>
            </w:r>
            <w:r>
              <w:rPr>
                <w:b/>
              </w:rPr>
              <w:t>ункт б) статьи 5:</w:t>
            </w:r>
          </w:p>
          <w:p w:rsidR="00C236C6" w:rsidRDefault="00C236C6" w:rsidP="004F765F">
            <w:pPr>
              <w:jc w:val="both"/>
            </w:pPr>
            <w:r w:rsidRPr="00C236C6">
              <w:t>б) установление порядка и пределов расходования денежных средств, полученных от взимания сборов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C236C6" w:rsidRDefault="00C236C6" w:rsidP="004F765F">
            <w:pPr>
              <w:jc w:val="both"/>
            </w:pPr>
          </w:p>
          <w:p w:rsidR="00C236C6" w:rsidRDefault="00C236C6" w:rsidP="004F765F">
            <w:pPr>
              <w:jc w:val="both"/>
              <w:rPr>
                <w:b/>
              </w:rPr>
            </w:pPr>
            <w:r w:rsidRPr="00C236C6">
              <w:rPr>
                <w:b/>
              </w:rPr>
              <w:t>П</w:t>
            </w:r>
            <w:r w:rsidR="00A6591F">
              <w:rPr>
                <w:b/>
              </w:rPr>
              <w:t>одп</w:t>
            </w:r>
            <w:r w:rsidRPr="00C236C6">
              <w:rPr>
                <w:b/>
              </w:rPr>
              <w:t>ункт д)</w:t>
            </w:r>
            <w:r w:rsidR="00A6591F">
              <w:rPr>
                <w:b/>
              </w:rPr>
              <w:t xml:space="preserve"> части первой</w:t>
            </w:r>
            <w:r w:rsidRPr="00C236C6">
              <w:rPr>
                <w:b/>
              </w:rPr>
              <w:t xml:space="preserve"> статьи 6:</w:t>
            </w:r>
          </w:p>
          <w:p w:rsidR="00C236C6" w:rsidRDefault="00C236C6" w:rsidP="004F765F">
            <w:pPr>
              <w:jc w:val="both"/>
            </w:pPr>
            <w:r w:rsidRPr="00C236C6">
              <w:t xml:space="preserve">д) установление порядка выдачи разрешений на выбросы вредных (загрязняющих) веществ в атмосферный воздух </w:t>
            </w:r>
            <w:r w:rsidRPr="00C236C6">
              <w:rPr>
                <w:b/>
              </w:rPr>
              <w:t>и на вредные физические воздействия на атмосферный воздух</w:t>
            </w:r>
            <w:r w:rsidRPr="00C236C6">
              <w:t>;</w:t>
            </w:r>
          </w:p>
          <w:p w:rsidR="00805CBF" w:rsidRDefault="00805CBF" w:rsidP="004F765F">
            <w:pPr>
              <w:jc w:val="both"/>
              <w:rPr>
                <w:b/>
              </w:rPr>
            </w:pPr>
          </w:p>
          <w:p w:rsidR="00805CBF" w:rsidRDefault="00805CBF" w:rsidP="004F765F">
            <w:pPr>
              <w:jc w:val="both"/>
              <w:rPr>
                <w:b/>
              </w:rPr>
            </w:pPr>
            <w:r w:rsidRPr="00805CBF">
              <w:rPr>
                <w:b/>
              </w:rPr>
              <w:t>П</w:t>
            </w:r>
            <w:r w:rsidR="00715190">
              <w:rPr>
                <w:b/>
              </w:rPr>
              <w:t>одп</w:t>
            </w:r>
            <w:r w:rsidRPr="00805CBF">
              <w:rPr>
                <w:b/>
              </w:rPr>
              <w:t xml:space="preserve">ункт з) </w:t>
            </w:r>
            <w:r w:rsidR="00715190">
              <w:rPr>
                <w:b/>
              </w:rPr>
              <w:t xml:space="preserve">части первой </w:t>
            </w:r>
            <w:r w:rsidRPr="00805CBF">
              <w:rPr>
                <w:b/>
              </w:rPr>
              <w:t>статьи 7:</w:t>
            </w:r>
          </w:p>
          <w:p w:rsidR="00805CBF" w:rsidRPr="00805CBF" w:rsidRDefault="00805CBF" w:rsidP="004F765F">
            <w:pPr>
              <w:jc w:val="both"/>
            </w:pPr>
            <w:r w:rsidRPr="00805CBF">
              <w:t xml:space="preserve">з) выдача разрешений на выбросы вредных (загрязняющих) веществ в атмосферный воздух </w:t>
            </w:r>
            <w:r w:rsidRPr="00805CBF">
              <w:rPr>
                <w:b/>
              </w:rPr>
              <w:t>и на вредные физические воздействия на атмосферный воздух</w:t>
            </w:r>
            <w:r w:rsidRPr="00805CBF">
              <w:t>;</w:t>
            </w:r>
          </w:p>
          <w:p w:rsidR="00805CBF" w:rsidRDefault="00805CBF" w:rsidP="004F765F">
            <w:pPr>
              <w:jc w:val="both"/>
              <w:rPr>
                <w:b/>
              </w:rPr>
            </w:pPr>
          </w:p>
          <w:p w:rsidR="00805CBF" w:rsidRDefault="00E80EED" w:rsidP="004F765F">
            <w:pPr>
              <w:jc w:val="both"/>
              <w:rPr>
                <w:b/>
              </w:rPr>
            </w:pPr>
            <w:r w:rsidRPr="00E80EED">
              <w:rPr>
                <w:b/>
              </w:rPr>
              <w:t>П</w:t>
            </w:r>
            <w:r w:rsidR="00715190">
              <w:rPr>
                <w:b/>
              </w:rPr>
              <w:t>одп</w:t>
            </w:r>
            <w:r w:rsidRPr="00E80EED">
              <w:rPr>
                <w:b/>
              </w:rPr>
              <w:t xml:space="preserve">ункт к) </w:t>
            </w:r>
            <w:r w:rsidR="00715190">
              <w:rPr>
                <w:b/>
              </w:rPr>
              <w:t xml:space="preserve">части первой </w:t>
            </w:r>
            <w:r w:rsidRPr="00E80EED">
              <w:rPr>
                <w:b/>
              </w:rPr>
              <w:t>статьи 7:</w:t>
            </w:r>
          </w:p>
          <w:p w:rsidR="00E80EED" w:rsidRDefault="00E80EED" w:rsidP="004F765F">
            <w:pPr>
              <w:jc w:val="both"/>
            </w:pPr>
            <w:r w:rsidRPr="00E80EED">
              <w:t xml:space="preserve">к) установление порядка ограничения, приостановления или прекращения выбросов вредных (загрязняющих) веществ в атмосферный воздух </w:t>
            </w:r>
            <w:r w:rsidRPr="00E80EED">
              <w:rPr>
                <w:b/>
              </w:rPr>
              <w:t>и (или) вредных физических воздействий на атмосферный воздух</w:t>
            </w:r>
            <w:r w:rsidRPr="00E80EED">
              <w:t xml:space="preserve">, которые осуществляются с нарушением условий, предусмотренных разрешениями на выбросы вредных (загрязняющих) веществ в атмосферный воздух </w:t>
            </w:r>
            <w:r w:rsidRPr="00E80EED">
              <w:rPr>
                <w:b/>
              </w:rPr>
              <w:t>и на вредные физические воздействия на атмосферный воздух</w:t>
            </w:r>
            <w:r w:rsidRPr="00E80EED">
              <w:t>;</w:t>
            </w:r>
          </w:p>
          <w:p w:rsidR="00E80EED" w:rsidRDefault="00E80EED" w:rsidP="004F765F">
            <w:pPr>
              <w:jc w:val="both"/>
            </w:pPr>
          </w:p>
          <w:p w:rsidR="00E80EED" w:rsidRDefault="009D460D" w:rsidP="004F765F">
            <w:pPr>
              <w:jc w:val="both"/>
              <w:rPr>
                <w:b/>
              </w:rPr>
            </w:pPr>
            <w:r w:rsidRPr="009D460D">
              <w:rPr>
                <w:b/>
              </w:rPr>
              <w:t>П</w:t>
            </w:r>
            <w:r w:rsidR="00715190">
              <w:rPr>
                <w:b/>
              </w:rPr>
              <w:t>одп</w:t>
            </w:r>
            <w:r w:rsidRPr="009D460D">
              <w:rPr>
                <w:b/>
              </w:rPr>
              <w:t xml:space="preserve">ункт с) </w:t>
            </w:r>
            <w:r w:rsidR="00715190">
              <w:rPr>
                <w:b/>
              </w:rPr>
              <w:t xml:space="preserve">части первой </w:t>
            </w:r>
            <w:r w:rsidRPr="009D460D">
              <w:rPr>
                <w:b/>
              </w:rPr>
              <w:t>статьи 7:</w:t>
            </w:r>
          </w:p>
          <w:p w:rsidR="009D460D" w:rsidRDefault="009D460D" w:rsidP="004F765F">
            <w:pPr>
              <w:jc w:val="both"/>
            </w:pPr>
            <w:r w:rsidRPr="009D460D">
              <w:rPr>
                <w:b/>
              </w:rPr>
              <w:t>с</w:t>
            </w:r>
            <w:r w:rsidRPr="009D460D">
              <w:t xml:space="preserve">) аннулирование разрешений на выбросы вредных (загрязняющих) веществ в атмосферный воздух </w:t>
            </w:r>
            <w:r w:rsidRPr="00A97A2E">
              <w:rPr>
                <w:b/>
              </w:rPr>
              <w:t>и на вредные физические воздействия на него</w:t>
            </w:r>
            <w:r w:rsidRPr="009D460D">
              <w:t xml:space="preserve"> или приостановление действия таких разрешений на определенный срок, если условия таких разрешений не соблюдаются.</w:t>
            </w:r>
          </w:p>
          <w:p w:rsidR="009D460D" w:rsidRDefault="009D460D" w:rsidP="004F765F">
            <w:pPr>
              <w:jc w:val="both"/>
            </w:pPr>
            <w:r w:rsidRPr="009D460D">
              <w:t xml:space="preserve">Обжалование аннулирования разрешений </w:t>
            </w:r>
            <w:r w:rsidRPr="009D460D">
              <w:lastRenderedPageBreak/>
              <w:t xml:space="preserve">на выбросы вредных (загрязняющих) веществ в атмосферный воздух </w:t>
            </w:r>
            <w:r w:rsidRPr="00A97A2E">
              <w:rPr>
                <w:b/>
              </w:rPr>
              <w:t>и на вредные физические воздействия на него</w:t>
            </w:r>
            <w:r w:rsidRPr="009D460D">
              <w:t xml:space="preserve"> и приостановлени</w:t>
            </w:r>
            <w:r w:rsidRPr="00A97A2E">
              <w:rPr>
                <w:b/>
              </w:rPr>
              <w:t>я</w:t>
            </w:r>
            <w:r w:rsidRPr="009D460D">
              <w:t xml:space="preserve"> действия таких разрешений осуществляется в порядке, установленном действующим законодательством Приднестровской Молдавской Республики;</w:t>
            </w:r>
          </w:p>
          <w:p w:rsidR="00E80EED" w:rsidRDefault="00E80EED" w:rsidP="004F765F">
            <w:pPr>
              <w:jc w:val="both"/>
              <w:rPr>
                <w:b/>
              </w:rPr>
            </w:pPr>
          </w:p>
          <w:p w:rsidR="00F454A8" w:rsidRPr="00F454A8" w:rsidRDefault="00F454A8" w:rsidP="00F454A8">
            <w:pPr>
              <w:jc w:val="both"/>
            </w:pPr>
            <w:r w:rsidRPr="00F454A8">
              <w:rPr>
                <w:b/>
              </w:rPr>
              <w:t xml:space="preserve">Статья 11. </w:t>
            </w:r>
            <w:r w:rsidRPr="00F454A8">
              <w:t xml:space="preserve">Разрешение на выброс вредных (загрязняющих) веществ в </w:t>
            </w:r>
          </w:p>
          <w:p w:rsidR="00F454A8" w:rsidRPr="00F454A8" w:rsidRDefault="00F454A8" w:rsidP="00F454A8">
            <w:pPr>
              <w:jc w:val="both"/>
              <w:rPr>
                <w:b/>
              </w:rPr>
            </w:pPr>
            <w:r w:rsidRPr="00F454A8">
              <w:t>атмосферный воздух</w:t>
            </w:r>
            <w:r w:rsidRPr="00F454A8">
              <w:rPr>
                <w:b/>
              </w:rPr>
              <w:t xml:space="preserve"> и разрешение на вредное физическое </w:t>
            </w:r>
          </w:p>
          <w:p w:rsidR="00E80EED" w:rsidRDefault="00F454A8" w:rsidP="00F454A8">
            <w:pPr>
              <w:jc w:val="both"/>
              <w:rPr>
                <w:b/>
              </w:rPr>
            </w:pPr>
            <w:r w:rsidRPr="00F454A8">
              <w:rPr>
                <w:b/>
              </w:rPr>
              <w:t>воздействие на атмосферный воздух</w:t>
            </w:r>
            <w:r>
              <w:rPr>
                <w:b/>
              </w:rPr>
              <w:t>.</w:t>
            </w:r>
          </w:p>
          <w:p w:rsidR="00E80EED" w:rsidRDefault="00E80EED" w:rsidP="004F765F">
            <w:pPr>
              <w:jc w:val="both"/>
              <w:rPr>
                <w:b/>
              </w:rPr>
            </w:pPr>
          </w:p>
          <w:p w:rsidR="004F09D2" w:rsidRPr="004F765F" w:rsidRDefault="00883D6F" w:rsidP="004F765F">
            <w:pPr>
              <w:jc w:val="both"/>
              <w:rPr>
                <w:b/>
              </w:rPr>
            </w:pPr>
            <w:r>
              <w:rPr>
                <w:b/>
              </w:rPr>
              <w:t>Пункт 2</w:t>
            </w:r>
            <w:r w:rsidR="008446EF" w:rsidRPr="004F765F">
              <w:rPr>
                <w:b/>
              </w:rPr>
              <w:t xml:space="preserve"> статьи 11:</w:t>
            </w:r>
          </w:p>
          <w:p w:rsidR="008446EF" w:rsidRPr="004F765F" w:rsidRDefault="008446EF" w:rsidP="004F765F">
            <w:pPr>
              <w:jc w:val="both"/>
            </w:pPr>
            <w:r w:rsidRPr="004F765F">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охраны окружающей природной среды и экологического контроля.</w:t>
            </w:r>
          </w:p>
          <w:p w:rsidR="004F765F" w:rsidRPr="004F765F" w:rsidRDefault="004F765F" w:rsidP="004F765F">
            <w:pPr>
              <w:jc w:val="both"/>
            </w:pPr>
          </w:p>
          <w:p w:rsidR="004F765F" w:rsidRPr="004F765F" w:rsidRDefault="00883D6F" w:rsidP="004F765F">
            <w:pPr>
              <w:jc w:val="both"/>
              <w:rPr>
                <w:b/>
              </w:rPr>
            </w:pPr>
            <w:r>
              <w:rPr>
                <w:b/>
              </w:rPr>
              <w:t>Пункт 3</w:t>
            </w:r>
            <w:r w:rsidR="004F765F" w:rsidRPr="004F765F">
              <w:rPr>
                <w:b/>
              </w:rPr>
              <w:t xml:space="preserve"> статьи 11:</w:t>
            </w:r>
          </w:p>
          <w:p w:rsidR="004F765F" w:rsidRDefault="004F765F" w:rsidP="004F765F">
            <w:pPr>
              <w:jc w:val="both"/>
            </w:pPr>
            <w:r>
              <w:t xml:space="preserve">3. </w:t>
            </w:r>
            <w:r w:rsidRPr="004F765F">
              <w:t>Вредные физические воздействия на атмосферный воздух допускаются на основании разрешений, выданных в порядке, определенном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охраны окружающей природной среды и экологического контроля, за исключением случаев, предусмотренных законодательными актами Приднестровской Молдавской Республики.</w:t>
            </w:r>
          </w:p>
          <w:p w:rsidR="004F765F" w:rsidRPr="004F765F" w:rsidRDefault="004F765F" w:rsidP="004F765F">
            <w:pPr>
              <w:jc w:val="both"/>
            </w:pPr>
          </w:p>
          <w:p w:rsidR="004F765F" w:rsidRPr="004F765F" w:rsidRDefault="00883D6F" w:rsidP="004F765F">
            <w:pPr>
              <w:jc w:val="both"/>
              <w:rPr>
                <w:b/>
              </w:rPr>
            </w:pPr>
            <w:r>
              <w:rPr>
                <w:b/>
              </w:rPr>
              <w:t>Пункт 4</w:t>
            </w:r>
            <w:r w:rsidR="004F765F" w:rsidRPr="004F765F">
              <w:rPr>
                <w:b/>
              </w:rPr>
              <w:t xml:space="preserve"> статьи 11:</w:t>
            </w:r>
          </w:p>
          <w:p w:rsidR="004F765F" w:rsidRDefault="004F765F" w:rsidP="004F765F">
            <w:pPr>
              <w:jc w:val="both"/>
            </w:pPr>
            <w:r w:rsidRPr="004F765F">
              <w:t xml:space="preserve">4. При отсутствии разрешений на выбросы вредных (загрязняющих) веществ в атмосферный воздух </w:t>
            </w:r>
            <w:r w:rsidRPr="004F765F">
              <w:rPr>
                <w:b/>
              </w:rPr>
              <w:t>и вредные физические воздействия на атмосферный воздух</w:t>
            </w:r>
            <w:r w:rsidRPr="004F765F">
              <w:t xml:space="preserve">, а также при нарушении условий, предусмотренных данными разрешениями, выбросы вредных </w:t>
            </w:r>
            <w:r w:rsidRPr="004F765F">
              <w:lastRenderedPageBreak/>
              <w:t xml:space="preserve">(загрязняющих) веществ в атмосферный воздух </w:t>
            </w:r>
            <w:r w:rsidRPr="004F765F">
              <w:rPr>
                <w:b/>
              </w:rPr>
              <w:t>и вредные физические воздействия на него</w:t>
            </w:r>
            <w:r w:rsidRPr="004F765F">
              <w:t xml:space="preserve"> являются </w:t>
            </w:r>
            <w:proofErr w:type="spellStart"/>
            <w:r w:rsidRPr="004F765F">
              <w:t>сверхразрешенными</w:t>
            </w:r>
            <w:proofErr w:type="spellEnd"/>
            <w:r w:rsidRPr="004F765F">
              <w:t xml:space="preserve"> (сверхлимитными) и должны быть ограничены, приостановлены или прекращены в порядке, определенном действующим законодательством Приднестровской Молдавской Республики, за исключением случаев, когда в соответствии с законодательными актами Приднестровской Молдавской Республики не требуется выдача разрешений на выбросы вредных (загрязняющих) веществ в атмосферный воздух.</w:t>
            </w:r>
          </w:p>
          <w:p w:rsidR="00851ECA" w:rsidRDefault="00851ECA" w:rsidP="004F765F">
            <w:pPr>
              <w:jc w:val="both"/>
              <w:rPr>
                <w:b/>
              </w:rPr>
            </w:pPr>
          </w:p>
          <w:p w:rsidR="003A35F9" w:rsidRPr="003A35F9" w:rsidRDefault="00CD1E8F" w:rsidP="004F765F">
            <w:pPr>
              <w:jc w:val="both"/>
              <w:rPr>
                <w:b/>
              </w:rPr>
            </w:pPr>
            <w:proofErr w:type="gramStart"/>
            <w:r>
              <w:rPr>
                <w:b/>
              </w:rPr>
              <w:t>П</w:t>
            </w:r>
            <w:r w:rsidR="00715190">
              <w:rPr>
                <w:b/>
              </w:rPr>
              <w:t>одп</w:t>
            </w:r>
            <w:r>
              <w:rPr>
                <w:b/>
              </w:rPr>
              <w:t>ункт</w:t>
            </w:r>
            <w:proofErr w:type="gramEnd"/>
            <w:r>
              <w:rPr>
                <w:b/>
              </w:rPr>
              <w:t xml:space="preserve"> </w:t>
            </w:r>
            <w:r w:rsidR="003A35F9" w:rsidRPr="003A35F9">
              <w:rPr>
                <w:b/>
              </w:rPr>
              <w:t>а) пункта 1 статьи 22:</w:t>
            </w:r>
          </w:p>
          <w:p w:rsidR="003A35F9" w:rsidRDefault="003A35F9" w:rsidP="004F765F">
            <w:pPr>
              <w:jc w:val="both"/>
            </w:pPr>
            <w:r w:rsidRPr="003A35F9">
              <w:t xml:space="preserve">а) условий, установленных разрешениями на выбросы вредных (загрязняющих) веществ в атмосферный воздух </w:t>
            </w:r>
            <w:r w:rsidRPr="003A35F9">
              <w:rPr>
                <w:b/>
              </w:rPr>
              <w:t>и на вредные физические воздействия на него</w:t>
            </w:r>
            <w:r w:rsidRPr="003A35F9">
              <w:t>;</w:t>
            </w:r>
          </w:p>
          <w:p w:rsidR="003A35F9" w:rsidRDefault="003A35F9" w:rsidP="004F765F">
            <w:pPr>
              <w:jc w:val="both"/>
            </w:pPr>
          </w:p>
          <w:p w:rsidR="006C369A" w:rsidRPr="006C369A" w:rsidRDefault="006C369A" w:rsidP="004F765F">
            <w:pPr>
              <w:jc w:val="both"/>
              <w:rPr>
                <w:b/>
              </w:rPr>
            </w:pPr>
            <w:r w:rsidRPr="006C369A">
              <w:rPr>
                <w:b/>
              </w:rPr>
              <w:t>П</w:t>
            </w:r>
            <w:r w:rsidR="00715190">
              <w:rPr>
                <w:b/>
              </w:rPr>
              <w:t>одп</w:t>
            </w:r>
            <w:r w:rsidRPr="006C369A">
              <w:rPr>
                <w:b/>
              </w:rPr>
              <w:t>ункт д) пункта 2 статьи 25:</w:t>
            </w:r>
          </w:p>
          <w:p w:rsidR="00571FB9" w:rsidRPr="00571FB9" w:rsidRDefault="006C369A" w:rsidP="004F765F">
            <w:pPr>
              <w:jc w:val="both"/>
            </w:pPr>
            <w:r w:rsidRPr="006C369A">
              <w:t>д) вносить предложения об аннулировании разрешени</w:t>
            </w:r>
            <w:r w:rsidRPr="006C369A">
              <w:rPr>
                <w:b/>
              </w:rPr>
              <w:t>я</w:t>
            </w:r>
            <w:r w:rsidRPr="006C369A">
              <w:t xml:space="preserve"> на выбросы вредных (загрязняющих) веществ в атмосферный воздух </w:t>
            </w:r>
            <w:r w:rsidRPr="006C369A">
              <w:rPr>
                <w:b/>
              </w:rPr>
              <w:t>и на вредные физические воздействия на него</w:t>
            </w:r>
            <w:r w:rsidRPr="006C369A">
              <w:t xml:space="preserve"> или предложения о приостановлении действия таких разрешений на определенный срок, если условия таких разрешений не соблюдаются;</w:t>
            </w:r>
          </w:p>
        </w:tc>
        <w:tc>
          <w:tcPr>
            <w:tcW w:w="4820" w:type="dxa"/>
          </w:tcPr>
          <w:p w:rsidR="00C236C6" w:rsidRDefault="00C236C6" w:rsidP="004F765F">
            <w:pPr>
              <w:jc w:val="both"/>
              <w:rPr>
                <w:b/>
              </w:rPr>
            </w:pPr>
            <w:r>
              <w:rPr>
                <w:b/>
              </w:rPr>
              <w:lastRenderedPageBreak/>
              <w:t>П</w:t>
            </w:r>
            <w:r w:rsidR="00A6591F">
              <w:rPr>
                <w:b/>
              </w:rPr>
              <w:t>одп</w:t>
            </w:r>
            <w:r>
              <w:rPr>
                <w:b/>
              </w:rPr>
              <w:t>ункт б) статьи 5:</w:t>
            </w:r>
          </w:p>
          <w:p w:rsidR="00C236C6" w:rsidRDefault="00C236C6" w:rsidP="004F765F">
            <w:pPr>
              <w:jc w:val="both"/>
              <w:rPr>
                <w:b/>
              </w:rPr>
            </w:pPr>
            <w:r>
              <w:rPr>
                <w:b/>
              </w:rPr>
              <w:t>Исключен.</w:t>
            </w:r>
          </w:p>
          <w:p w:rsidR="00C236C6" w:rsidRDefault="00C236C6" w:rsidP="004F765F">
            <w:pPr>
              <w:jc w:val="both"/>
              <w:rPr>
                <w:b/>
              </w:rPr>
            </w:pPr>
          </w:p>
          <w:p w:rsidR="00C236C6" w:rsidRDefault="00C236C6" w:rsidP="004F765F">
            <w:pPr>
              <w:jc w:val="both"/>
              <w:rPr>
                <w:b/>
              </w:rPr>
            </w:pPr>
          </w:p>
          <w:p w:rsidR="00C236C6" w:rsidRDefault="00C236C6" w:rsidP="004F765F">
            <w:pPr>
              <w:jc w:val="both"/>
              <w:rPr>
                <w:b/>
              </w:rPr>
            </w:pPr>
          </w:p>
          <w:p w:rsidR="00C236C6" w:rsidRDefault="00C236C6" w:rsidP="004F765F">
            <w:pPr>
              <w:jc w:val="both"/>
              <w:rPr>
                <w:b/>
              </w:rPr>
            </w:pPr>
          </w:p>
          <w:p w:rsidR="00C236C6" w:rsidRDefault="00C236C6" w:rsidP="004F765F">
            <w:pPr>
              <w:jc w:val="both"/>
              <w:rPr>
                <w:b/>
              </w:rPr>
            </w:pPr>
          </w:p>
          <w:p w:rsidR="00C236C6" w:rsidRDefault="00C236C6" w:rsidP="004F765F">
            <w:pPr>
              <w:jc w:val="both"/>
              <w:rPr>
                <w:b/>
              </w:rPr>
            </w:pPr>
          </w:p>
          <w:p w:rsidR="00C236C6" w:rsidRDefault="00C236C6" w:rsidP="004F765F">
            <w:pPr>
              <w:jc w:val="both"/>
              <w:rPr>
                <w:b/>
              </w:rPr>
            </w:pPr>
          </w:p>
          <w:p w:rsidR="00C236C6" w:rsidRPr="00C236C6" w:rsidRDefault="00C236C6" w:rsidP="00C236C6">
            <w:pPr>
              <w:jc w:val="both"/>
              <w:rPr>
                <w:b/>
              </w:rPr>
            </w:pPr>
            <w:r>
              <w:rPr>
                <w:b/>
              </w:rPr>
              <w:t>П</w:t>
            </w:r>
            <w:r w:rsidR="00A6591F">
              <w:rPr>
                <w:b/>
              </w:rPr>
              <w:t>одп</w:t>
            </w:r>
            <w:r w:rsidRPr="00C236C6">
              <w:rPr>
                <w:b/>
              </w:rPr>
              <w:t xml:space="preserve">ункт д) </w:t>
            </w:r>
            <w:r w:rsidR="00A6591F">
              <w:rPr>
                <w:b/>
              </w:rPr>
              <w:t xml:space="preserve">части первой </w:t>
            </w:r>
            <w:r w:rsidRPr="00C236C6">
              <w:rPr>
                <w:b/>
              </w:rPr>
              <w:t>статьи 6:</w:t>
            </w:r>
          </w:p>
          <w:p w:rsidR="00C236C6" w:rsidRPr="008875E2" w:rsidRDefault="00C236C6" w:rsidP="004F765F">
            <w:pPr>
              <w:jc w:val="both"/>
            </w:pPr>
            <w:r w:rsidRPr="00C236C6">
              <w:t>д) установление порядка выдачи разрешений на выбросы вредных (загрязняющих) веществ в атмосферный воздух;</w:t>
            </w:r>
          </w:p>
          <w:p w:rsidR="00C236C6" w:rsidRDefault="00C236C6" w:rsidP="004F765F">
            <w:pPr>
              <w:jc w:val="both"/>
              <w:rPr>
                <w:b/>
              </w:rPr>
            </w:pPr>
          </w:p>
          <w:p w:rsidR="00805CBF" w:rsidRDefault="00805CBF" w:rsidP="004F765F">
            <w:pPr>
              <w:jc w:val="both"/>
              <w:rPr>
                <w:b/>
              </w:rPr>
            </w:pPr>
          </w:p>
          <w:p w:rsidR="00805CBF" w:rsidRPr="00805CBF" w:rsidRDefault="00805CBF" w:rsidP="00805CBF">
            <w:pPr>
              <w:jc w:val="both"/>
              <w:rPr>
                <w:b/>
              </w:rPr>
            </w:pPr>
            <w:r>
              <w:rPr>
                <w:b/>
              </w:rPr>
              <w:t>П</w:t>
            </w:r>
            <w:r w:rsidR="00715190">
              <w:rPr>
                <w:b/>
              </w:rPr>
              <w:t>одп</w:t>
            </w:r>
            <w:r w:rsidRPr="00805CBF">
              <w:rPr>
                <w:b/>
              </w:rPr>
              <w:t>ункт з)</w:t>
            </w:r>
            <w:r w:rsidR="00715190">
              <w:rPr>
                <w:b/>
              </w:rPr>
              <w:t xml:space="preserve"> части первой </w:t>
            </w:r>
            <w:r w:rsidRPr="00805CBF">
              <w:rPr>
                <w:b/>
              </w:rPr>
              <w:t>статьи</w:t>
            </w:r>
            <w:r>
              <w:rPr>
                <w:b/>
              </w:rPr>
              <w:t xml:space="preserve"> 7</w:t>
            </w:r>
            <w:r w:rsidRPr="00805CBF">
              <w:rPr>
                <w:b/>
              </w:rPr>
              <w:t>:</w:t>
            </w:r>
          </w:p>
          <w:p w:rsidR="00805CBF" w:rsidRDefault="00805CBF" w:rsidP="00805CBF">
            <w:pPr>
              <w:jc w:val="both"/>
            </w:pPr>
            <w:r w:rsidRPr="00805CBF">
              <w:t>з) выдача разрешений на выбросы вредных (загрязняющих) веществ в атмосферный воздух;</w:t>
            </w:r>
          </w:p>
          <w:p w:rsidR="00805CBF" w:rsidRDefault="00805CBF" w:rsidP="00805CBF">
            <w:pPr>
              <w:jc w:val="both"/>
            </w:pPr>
          </w:p>
          <w:p w:rsidR="00805CBF" w:rsidRDefault="00805CBF" w:rsidP="00805CBF">
            <w:pPr>
              <w:jc w:val="both"/>
            </w:pPr>
          </w:p>
          <w:p w:rsidR="00E80EED" w:rsidRPr="00E80EED" w:rsidRDefault="00E80EED" w:rsidP="00E80EED">
            <w:pPr>
              <w:jc w:val="both"/>
              <w:rPr>
                <w:b/>
              </w:rPr>
            </w:pPr>
            <w:r w:rsidRPr="00E80EED">
              <w:rPr>
                <w:b/>
              </w:rPr>
              <w:t>П</w:t>
            </w:r>
            <w:r w:rsidR="00715190">
              <w:rPr>
                <w:b/>
              </w:rPr>
              <w:t>одп</w:t>
            </w:r>
            <w:r w:rsidRPr="00E80EED">
              <w:rPr>
                <w:b/>
              </w:rPr>
              <w:t xml:space="preserve">ункт к) </w:t>
            </w:r>
            <w:r w:rsidR="00D25D0E">
              <w:rPr>
                <w:b/>
              </w:rPr>
              <w:t xml:space="preserve">части первой </w:t>
            </w:r>
            <w:r w:rsidRPr="00E80EED">
              <w:rPr>
                <w:b/>
              </w:rPr>
              <w:t>статьи 7:</w:t>
            </w:r>
          </w:p>
          <w:p w:rsidR="00805CBF" w:rsidRDefault="00E80EED" w:rsidP="00E80EED">
            <w:pPr>
              <w:jc w:val="both"/>
            </w:pPr>
            <w:r>
              <w:t>к) установление порядка ограничения, приостановления или прекращения выбросов вредных (загрязняющих) веществ в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w:t>
            </w:r>
          </w:p>
          <w:p w:rsidR="00E80EED" w:rsidRDefault="00E80EED" w:rsidP="00E80EED">
            <w:pPr>
              <w:jc w:val="both"/>
            </w:pPr>
          </w:p>
          <w:p w:rsidR="00E80EED" w:rsidRDefault="00E80EED" w:rsidP="00E80EED">
            <w:pPr>
              <w:jc w:val="both"/>
            </w:pPr>
          </w:p>
          <w:p w:rsidR="00E80EED" w:rsidRDefault="00E80EED" w:rsidP="00E80EED">
            <w:pPr>
              <w:jc w:val="both"/>
            </w:pPr>
          </w:p>
          <w:p w:rsidR="00E80EED" w:rsidRDefault="00E80EED" w:rsidP="00E80EED">
            <w:pPr>
              <w:jc w:val="both"/>
            </w:pPr>
          </w:p>
          <w:p w:rsidR="00E80EED" w:rsidRDefault="00E80EED" w:rsidP="00E80EED">
            <w:pPr>
              <w:jc w:val="both"/>
            </w:pPr>
          </w:p>
          <w:p w:rsidR="009D460D" w:rsidRDefault="009D460D" w:rsidP="00E80EED">
            <w:pPr>
              <w:jc w:val="both"/>
              <w:rPr>
                <w:b/>
              </w:rPr>
            </w:pPr>
            <w:r>
              <w:rPr>
                <w:b/>
              </w:rPr>
              <w:t>П</w:t>
            </w:r>
            <w:r w:rsidR="00715190">
              <w:rPr>
                <w:b/>
              </w:rPr>
              <w:t>одп</w:t>
            </w:r>
            <w:r w:rsidRPr="009D460D">
              <w:rPr>
                <w:b/>
              </w:rPr>
              <w:t xml:space="preserve">ункт с) </w:t>
            </w:r>
            <w:r w:rsidR="00715190">
              <w:rPr>
                <w:b/>
              </w:rPr>
              <w:t xml:space="preserve">части первой </w:t>
            </w:r>
            <w:r w:rsidRPr="009D460D">
              <w:rPr>
                <w:b/>
              </w:rPr>
              <w:t>статьи 7</w:t>
            </w:r>
            <w:r>
              <w:rPr>
                <w:b/>
              </w:rPr>
              <w:t>:</w:t>
            </w:r>
            <w:r w:rsidRPr="009D460D">
              <w:rPr>
                <w:b/>
              </w:rPr>
              <w:t xml:space="preserve"> </w:t>
            </w:r>
          </w:p>
          <w:p w:rsidR="009D460D" w:rsidRPr="009D460D" w:rsidRDefault="009D460D" w:rsidP="009D460D">
            <w:pPr>
              <w:jc w:val="both"/>
            </w:pPr>
            <w:r w:rsidRPr="009D460D">
              <w:t>с) аннулирование разрешений на выбросы вредных (загрязняющих) веществ в атмосферный воздух или приостановление действия таких разрешений на определенный срок, если условия таких разрешений не соблюдаются.</w:t>
            </w:r>
          </w:p>
          <w:p w:rsidR="00E80EED" w:rsidRPr="009D460D" w:rsidRDefault="009D460D" w:rsidP="009D460D">
            <w:pPr>
              <w:jc w:val="both"/>
            </w:pPr>
            <w:r w:rsidRPr="009D460D">
              <w:t xml:space="preserve">Обжалование аннулирования разрешений на выбросы вредных (загрязняющих) веществ в атмосферный воздух и приостановление </w:t>
            </w:r>
            <w:r w:rsidRPr="009D460D">
              <w:lastRenderedPageBreak/>
              <w:t>действия таких разрешений осуществляется в порядке, установленном действующим законодательством Приднест</w:t>
            </w:r>
            <w:r>
              <w:t>ровской Молдавской Республики;</w:t>
            </w:r>
          </w:p>
          <w:p w:rsidR="00E80EED" w:rsidRDefault="00E80EED" w:rsidP="00E80EED">
            <w:pPr>
              <w:jc w:val="both"/>
            </w:pPr>
          </w:p>
          <w:p w:rsidR="00E80EED" w:rsidRDefault="00E80EED" w:rsidP="00E80EED">
            <w:pPr>
              <w:jc w:val="both"/>
            </w:pPr>
          </w:p>
          <w:p w:rsidR="00E80EED" w:rsidRPr="00805CBF" w:rsidRDefault="00E80EED" w:rsidP="00E80EED">
            <w:pPr>
              <w:jc w:val="both"/>
            </w:pPr>
          </w:p>
          <w:p w:rsidR="00805CBF" w:rsidRDefault="00805CBF" w:rsidP="004F765F">
            <w:pPr>
              <w:jc w:val="both"/>
              <w:rPr>
                <w:b/>
              </w:rPr>
            </w:pPr>
          </w:p>
          <w:p w:rsidR="00805CBF" w:rsidRDefault="00805CBF" w:rsidP="004F765F">
            <w:pPr>
              <w:jc w:val="both"/>
              <w:rPr>
                <w:b/>
              </w:rPr>
            </w:pPr>
          </w:p>
          <w:p w:rsidR="00F454A8" w:rsidRPr="00F454A8" w:rsidRDefault="00F454A8" w:rsidP="00F454A8">
            <w:pPr>
              <w:jc w:val="both"/>
            </w:pPr>
            <w:r>
              <w:rPr>
                <w:b/>
              </w:rPr>
              <w:t>С</w:t>
            </w:r>
            <w:r w:rsidRPr="00F454A8">
              <w:rPr>
                <w:b/>
              </w:rPr>
              <w:t>тать</w:t>
            </w:r>
            <w:r>
              <w:rPr>
                <w:b/>
              </w:rPr>
              <w:t>я</w:t>
            </w:r>
            <w:r w:rsidRPr="00F454A8">
              <w:rPr>
                <w:b/>
              </w:rPr>
              <w:t xml:space="preserve"> 11</w:t>
            </w:r>
            <w:r>
              <w:rPr>
                <w:b/>
              </w:rPr>
              <w:t xml:space="preserve">. </w:t>
            </w:r>
            <w:r w:rsidRPr="00F454A8">
              <w:t xml:space="preserve">Разрешение на выброс вредных (загрязняющих) веществ в </w:t>
            </w:r>
          </w:p>
          <w:p w:rsidR="00F454A8" w:rsidRDefault="00F454A8" w:rsidP="00F454A8">
            <w:pPr>
              <w:jc w:val="both"/>
            </w:pPr>
            <w:r>
              <w:t>атмосферный воздух.</w:t>
            </w:r>
          </w:p>
          <w:p w:rsidR="00F454A8" w:rsidRPr="00F454A8" w:rsidRDefault="00F454A8" w:rsidP="00F454A8">
            <w:pPr>
              <w:jc w:val="both"/>
            </w:pPr>
          </w:p>
          <w:p w:rsidR="00200929" w:rsidRDefault="00200929" w:rsidP="004F765F">
            <w:pPr>
              <w:jc w:val="both"/>
              <w:rPr>
                <w:b/>
              </w:rPr>
            </w:pPr>
          </w:p>
          <w:p w:rsidR="00200929" w:rsidRDefault="00200929" w:rsidP="004F765F">
            <w:pPr>
              <w:jc w:val="both"/>
              <w:rPr>
                <w:b/>
              </w:rPr>
            </w:pPr>
          </w:p>
          <w:p w:rsidR="004F765F" w:rsidRPr="004F765F" w:rsidRDefault="00883D6F" w:rsidP="004F765F">
            <w:pPr>
              <w:jc w:val="both"/>
              <w:rPr>
                <w:b/>
                <w:color w:val="000000"/>
              </w:rPr>
            </w:pPr>
            <w:r>
              <w:rPr>
                <w:b/>
                <w:color w:val="000000"/>
              </w:rPr>
              <w:t>Пункт 2</w:t>
            </w:r>
            <w:r w:rsidR="004F765F" w:rsidRPr="004F765F">
              <w:rPr>
                <w:b/>
                <w:color w:val="000000"/>
              </w:rPr>
              <w:t xml:space="preserve"> статьи 11:</w:t>
            </w:r>
          </w:p>
          <w:p w:rsidR="004F765F" w:rsidRPr="004F765F" w:rsidRDefault="004F765F" w:rsidP="004F765F">
            <w:pPr>
              <w:jc w:val="both"/>
              <w:rPr>
                <w:b/>
                <w:color w:val="000000"/>
              </w:rPr>
            </w:pPr>
            <w:r w:rsidRPr="004F765F">
              <w:rPr>
                <w:b/>
                <w:color w:val="000000"/>
              </w:rPr>
              <w:t>Исключен.</w:t>
            </w:r>
          </w:p>
          <w:p w:rsidR="004F765F" w:rsidRDefault="004F765F" w:rsidP="004F765F">
            <w:pPr>
              <w:jc w:val="both"/>
              <w:rPr>
                <w:b/>
                <w:color w:val="000000"/>
              </w:rPr>
            </w:pPr>
          </w:p>
          <w:p w:rsidR="004F765F" w:rsidRDefault="004F765F" w:rsidP="004F765F">
            <w:pPr>
              <w:jc w:val="both"/>
              <w:rPr>
                <w:b/>
                <w:color w:val="000000"/>
              </w:rPr>
            </w:pPr>
          </w:p>
          <w:p w:rsidR="004F765F" w:rsidRDefault="004F765F" w:rsidP="004F765F">
            <w:pPr>
              <w:jc w:val="both"/>
              <w:rPr>
                <w:b/>
                <w:color w:val="000000"/>
              </w:rPr>
            </w:pPr>
          </w:p>
          <w:p w:rsidR="004F765F" w:rsidRDefault="004F765F" w:rsidP="004F765F">
            <w:pPr>
              <w:jc w:val="both"/>
              <w:rPr>
                <w:b/>
                <w:color w:val="000000"/>
              </w:rPr>
            </w:pPr>
          </w:p>
          <w:p w:rsidR="004F765F" w:rsidRDefault="004F765F" w:rsidP="004F765F">
            <w:pPr>
              <w:jc w:val="both"/>
              <w:rPr>
                <w:b/>
                <w:color w:val="000000"/>
              </w:rPr>
            </w:pPr>
          </w:p>
          <w:p w:rsidR="004F765F" w:rsidRDefault="004F765F" w:rsidP="004F765F">
            <w:pPr>
              <w:jc w:val="both"/>
              <w:rPr>
                <w:b/>
                <w:color w:val="000000"/>
              </w:rPr>
            </w:pPr>
          </w:p>
          <w:p w:rsidR="004F765F" w:rsidRDefault="004F765F" w:rsidP="004F765F">
            <w:pPr>
              <w:jc w:val="both"/>
              <w:rPr>
                <w:b/>
                <w:color w:val="000000"/>
              </w:rPr>
            </w:pPr>
          </w:p>
          <w:p w:rsidR="004F765F" w:rsidRDefault="004F765F" w:rsidP="004F765F">
            <w:pPr>
              <w:jc w:val="both"/>
              <w:rPr>
                <w:b/>
                <w:color w:val="000000"/>
              </w:rPr>
            </w:pPr>
          </w:p>
          <w:p w:rsidR="004F765F" w:rsidRDefault="004F765F" w:rsidP="004F765F">
            <w:pPr>
              <w:jc w:val="both"/>
              <w:rPr>
                <w:b/>
                <w:color w:val="000000"/>
              </w:rPr>
            </w:pPr>
          </w:p>
          <w:p w:rsidR="004F765F" w:rsidRDefault="004F765F" w:rsidP="004F765F">
            <w:pPr>
              <w:jc w:val="both"/>
              <w:rPr>
                <w:b/>
                <w:color w:val="000000"/>
              </w:rPr>
            </w:pPr>
          </w:p>
          <w:p w:rsidR="004F765F" w:rsidRDefault="004F765F" w:rsidP="004F765F">
            <w:pPr>
              <w:jc w:val="both"/>
              <w:rPr>
                <w:b/>
                <w:color w:val="000000"/>
              </w:rPr>
            </w:pPr>
          </w:p>
          <w:p w:rsidR="000A0847" w:rsidRPr="000A0847" w:rsidRDefault="000A0847" w:rsidP="000A0847">
            <w:pPr>
              <w:jc w:val="both"/>
              <w:rPr>
                <w:b/>
                <w:color w:val="000000"/>
              </w:rPr>
            </w:pPr>
            <w:r w:rsidRPr="000A0847">
              <w:rPr>
                <w:b/>
                <w:color w:val="000000"/>
              </w:rPr>
              <w:t xml:space="preserve">Пункт </w:t>
            </w:r>
            <w:r>
              <w:rPr>
                <w:b/>
                <w:color w:val="000000"/>
              </w:rPr>
              <w:t>3</w:t>
            </w:r>
            <w:r w:rsidRPr="000A0847">
              <w:rPr>
                <w:b/>
                <w:color w:val="000000"/>
              </w:rPr>
              <w:t xml:space="preserve"> статьи 11:</w:t>
            </w:r>
          </w:p>
          <w:p w:rsidR="004F765F" w:rsidRDefault="000A0847" w:rsidP="000A0847">
            <w:pPr>
              <w:jc w:val="both"/>
              <w:rPr>
                <w:b/>
                <w:color w:val="000000"/>
              </w:rPr>
            </w:pPr>
            <w:r w:rsidRPr="000A0847">
              <w:rPr>
                <w:b/>
                <w:color w:val="000000"/>
              </w:rPr>
              <w:t>Исключен.</w:t>
            </w:r>
          </w:p>
          <w:p w:rsidR="004F765F" w:rsidRDefault="004F765F" w:rsidP="004F765F">
            <w:pPr>
              <w:jc w:val="both"/>
              <w:rPr>
                <w:b/>
                <w:color w:val="000000"/>
              </w:rPr>
            </w:pPr>
          </w:p>
          <w:p w:rsidR="004F765F" w:rsidRDefault="004F765F"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0A0847" w:rsidRDefault="000A0847" w:rsidP="004F765F">
            <w:pPr>
              <w:jc w:val="both"/>
              <w:rPr>
                <w:b/>
                <w:color w:val="000000"/>
              </w:rPr>
            </w:pPr>
          </w:p>
          <w:p w:rsidR="004F765F" w:rsidRDefault="00883D6F" w:rsidP="004F765F">
            <w:pPr>
              <w:jc w:val="both"/>
              <w:rPr>
                <w:b/>
                <w:color w:val="000000"/>
              </w:rPr>
            </w:pPr>
            <w:r>
              <w:rPr>
                <w:b/>
                <w:color w:val="000000"/>
              </w:rPr>
              <w:t>Пункт 4</w:t>
            </w:r>
            <w:r w:rsidR="004F765F" w:rsidRPr="004F765F">
              <w:rPr>
                <w:b/>
                <w:color w:val="000000"/>
              </w:rPr>
              <w:t xml:space="preserve"> статьи 11:</w:t>
            </w:r>
          </w:p>
          <w:p w:rsidR="00FD5462" w:rsidRDefault="00FD5462" w:rsidP="004F765F">
            <w:pPr>
              <w:jc w:val="both"/>
              <w:rPr>
                <w:color w:val="000000"/>
              </w:rPr>
            </w:pPr>
            <w:r w:rsidRPr="00FD5462">
              <w:rPr>
                <w:color w:val="000000"/>
              </w:rPr>
              <w:t xml:space="preserve">4. 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являются </w:t>
            </w:r>
            <w:proofErr w:type="spellStart"/>
            <w:r w:rsidRPr="00FD5462">
              <w:rPr>
                <w:color w:val="000000"/>
              </w:rPr>
              <w:t>сверхразрешенными</w:t>
            </w:r>
            <w:proofErr w:type="spellEnd"/>
            <w:r w:rsidRPr="00FD5462">
              <w:rPr>
                <w:color w:val="000000"/>
              </w:rPr>
              <w:t xml:space="preserve"> </w:t>
            </w:r>
            <w:r w:rsidRPr="00FD5462">
              <w:rPr>
                <w:color w:val="000000"/>
              </w:rPr>
              <w:lastRenderedPageBreak/>
              <w:t>(сверхлимитными) и должны быть ограничены, приостановлены или прекращены в порядке, определенном действующим законодательством Приднестровской Молдавской Республики, за исключением случаев, когда в соответствии с законодательными актами Приднестровской Молдавской Республики не требуется выдача разрешений на выбросы вредных (загрязняющих) веществ в атмосферный воздух.</w:t>
            </w:r>
          </w:p>
          <w:p w:rsidR="00FD5462" w:rsidRDefault="00FD5462" w:rsidP="004F765F">
            <w:pPr>
              <w:jc w:val="both"/>
              <w:rPr>
                <w:color w:val="000000"/>
              </w:rPr>
            </w:pPr>
          </w:p>
          <w:p w:rsidR="00FD5462" w:rsidRDefault="00FD5462" w:rsidP="004F765F">
            <w:pPr>
              <w:jc w:val="both"/>
              <w:rPr>
                <w:color w:val="000000"/>
              </w:rPr>
            </w:pPr>
          </w:p>
          <w:p w:rsidR="00FD5462" w:rsidRDefault="00FD5462" w:rsidP="004F765F">
            <w:pPr>
              <w:jc w:val="both"/>
              <w:rPr>
                <w:color w:val="000000"/>
              </w:rPr>
            </w:pPr>
          </w:p>
          <w:p w:rsidR="00FD5462" w:rsidRDefault="00FD5462" w:rsidP="004F765F">
            <w:pPr>
              <w:jc w:val="both"/>
              <w:rPr>
                <w:color w:val="000000"/>
              </w:rPr>
            </w:pPr>
          </w:p>
          <w:p w:rsidR="00851ECA" w:rsidRDefault="00851ECA" w:rsidP="004F765F">
            <w:pPr>
              <w:jc w:val="both"/>
              <w:rPr>
                <w:color w:val="000000"/>
              </w:rPr>
            </w:pPr>
          </w:p>
          <w:p w:rsidR="003A35F9" w:rsidRDefault="003A35F9" w:rsidP="004F765F">
            <w:pPr>
              <w:jc w:val="both"/>
              <w:rPr>
                <w:b/>
                <w:color w:val="000000"/>
              </w:rPr>
            </w:pPr>
            <w:proofErr w:type="gramStart"/>
            <w:r w:rsidRPr="003A35F9">
              <w:rPr>
                <w:b/>
                <w:color w:val="000000"/>
              </w:rPr>
              <w:t>П</w:t>
            </w:r>
            <w:r w:rsidR="00715190">
              <w:rPr>
                <w:b/>
                <w:color w:val="000000"/>
              </w:rPr>
              <w:t>одп</w:t>
            </w:r>
            <w:r w:rsidRPr="003A35F9">
              <w:rPr>
                <w:b/>
                <w:color w:val="000000"/>
              </w:rPr>
              <w:t>ункт</w:t>
            </w:r>
            <w:proofErr w:type="gramEnd"/>
            <w:r w:rsidRPr="003A35F9">
              <w:rPr>
                <w:b/>
                <w:color w:val="000000"/>
              </w:rPr>
              <w:t xml:space="preserve"> а) пункта 1 статьи 22:</w:t>
            </w:r>
          </w:p>
          <w:p w:rsidR="003A35F9" w:rsidRDefault="003A35F9" w:rsidP="004F765F">
            <w:pPr>
              <w:jc w:val="both"/>
              <w:rPr>
                <w:color w:val="000000"/>
              </w:rPr>
            </w:pPr>
            <w:r w:rsidRPr="003A35F9">
              <w:rPr>
                <w:color w:val="000000"/>
              </w:rPr>
              <w:t>а) условий, установленных разрешениями на выбросы вредных (загрязняющих) веществ в атмосферный воздух;</w:t>
            </w:r>
          </w:p>
          <w:p w:rsidR="003A35F9" w:rsidRDefault="003A35F9" w:rsidP="004F765F">
            <w:pPr>
              <w:jc w:val="both"/>
              <w:rPr>
                <w:color w:val="000000"/>
              </w:rPr>
            </w:pPr>
          </w:p>
          <w:p w:rsidR="003A35F9" w:rsidRDefault="003A35F9" w:rsidP="004F765F">
            <w:pPr>
              <w:jc w:val="both"/>
              <w:rPr>
                <w:color w:val="000000"/>
              </w:rPr>
            </w:pPr>
          </w:p>
          <w:p w:rsidR="003A35F9" w:rsidRDefault="003A35F9" w:rsidP="004F765F">
            <w:pPr>
              <w:jc w:val="both"/>
              <w:rPr>
                <w:b/>
                <w:color w:val="000000"/>
              </w:rPr>
            </w:pPr>
          </w:p>
          <w:p w:rsidR="006C369A" w:rsidRDefault="006C369A" w:rsidP="004F765F">
            <w:pPr>
              <w:jc w:val="both"/>
              <w:rPr>
                <w:b/>
                <w:color w:val="000000"/>
              </w:rPr>
            </w:pPr>
            <w:r w:rsidRPr="006C369A">
              <w:rPr>
                <w:b/>
                <w:color w:val="000000"/>
              </w:rPr>
              <w:t>П</w:t>
            </w:r>
            <w:r w:rsidR="00715190">
              <w:rPr>
                <w:b/>
                <w:color w:val="000000"/>
              </w:rPr>
              <w:t>одп</w:t>
            </w:r>
            <w:r w:rsidRPr="006C369A">
              <w:rPr>
                <w:b/>
                <w:color w:val="000000"/>
              </w:rPr>
              <w:t>ункт д) пункта 2 статьи 25:</w:t>
            </w:r>
          </w:p>
          <w:p w:rsidR="006C369A" w:rsidRDefault="006C369A" w:rsidP="004F765F">
            <w:pPr>
              <w:jc w:val="both"/>
              <w:rPr>
                <w:color w:val="000000"/>
              </w:rPr>
            </w:pPr>
            <w:r w:rsidRPr="006C369A">
              <w:rPr>
                <w:color w:val="000000"/>
              </w:rPr>
              <w:t>д) вносить предложения об аннулировании разрешени</w:t>
            </w:r>
            <w:r w:rsidRPr="006C369A">
              <w:rPr>
                <w:b/>
                <w:color w:val="000000"/>
              </w:rPr>
              <w:t>й</w:t>
            </w:r>
            <w:r w:rsidRPr="006C369A">
              <w:rPr>
                <w:color w:val="000000"/>
              </w:rPr>
              <w:t xml:space="preserve"> на выбросы вредных (загрязняющих) веществ в атмосферный воздух или предложения о приостановлении действия таких разрешений на определенный срок, если условия таких разрешений не соблюдаются;</w:t>
            </w:r>
          </w:p>
          <w:p w:rsidR="00571FB9" w:rsidRDefault="00571FB9" w:rsidP="004F765F">
            <w:pPr>
              <w:jc w:val="both"/>
              <w:rPr>
                <w:color w:val="000000"/>
              </w:rPr>
            </w:pPr>
          </w:p>
          <w:p w:rsidR="00571FB9" w:rsidRPr="00C73C1B" w:rsidRDefault="00571FB9" w:rsidP="004F765F">
            <w:pPr>
              <w:jc w:val="both"/>
              <w:rPr>
                <w:color w:val="000000"/>
              </w:rPr>
            </w:pPr>
          </w:p>
        </w:tc>
      </w:tr>
    </w:tbl>
    <w:p w:rsidR="004F09D2" w:rsidRPr="004F765F" w:rsidRDefault="004F09D2"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F04FBB" w:rsidRPr="004F765F" w:rsidRDefault="00F04FBB" w:rsidP="004F765F">
      <w:pPr>
        <w:shd w:val="clear" w:color="auto" w:fill="FFFFFF"/>
        <w:ind w:right="538"/>
        <w:jc w:val="center"/>
        <w:rPr>
          <w:spacing w:val="-2"/>
        </w:rPr>
      </w:pPr>
    </w:p>
    <w:p w:rsidR="00EA3573" w:rsidRDefault="00EA3573" w:rsidP="004F765F">
      <w:pPr>
        <w:shd w:val="clear" w:color="auto" w:fill="FFFFFF"/>
        <w:ind w:right="538"/>
        <w:jc w:val="center"/>
        <w:rPr>
          <w:spacing w:val="-2"/>
        </w:rPr>
      </w:pPr>
    </w:p>
    <w:p w:rsidR="00EA3573" w:rsidRDefault="00EA3573" w:rsidP="004F765F">
      <w:pPr>
        <w:shd w:val="clear" w:color="auto" w:fill="FFFFFF"/>
        <w:ind w:right="538"/>
        <w:jc w:val="center"/>
        <w:rPr>
          <w:spacing w:val="-2"/>
        </w:rPr>
      </w:pPr>
    </w:p>
    <w:p w:rsidR="00EA3573" w:rsidRDefault="00EA3573" w:rsidP="004F765F">
      <w:pPr>
        <w:shd w:val="clear" w:color="auto" w:fill="FFFFFF"/>
        <w:ind w:right="538"/>
        <w:jc w:val="center"/>
        <w:rPr>
          <w:spacing w:val="-2"/>
        </w:rPr>
      </w:pPr>
    </w:p>
    <w:p w:rsidR="00E757A1" w:rsidRPr="004F765F" w:rsidRDefault="00E757A1" w:rsidP="004F765F">
      <w:pPr>
        <w:shd w:val="clear" w:color="auto" w:fill="FFFFFF"/>
        <w:ind w:right="538"/>
        <w:jc w:val="center"/>
        <w:rPr>
          <w:b/>
        </w:rPr>
      </w:pPr>
      <w:r w:rsidRPr="004F765F">
        <w:rPr>
          <w:spacing w:val="-2"/>
        </w:rPr>
        <w:lastRenderedPageBreak/>
        <w:t>ПОЯСНИТЕЛЬНАЯ ЗАПИСКА</w:t>
      </w:r>
    </w:p>
    <w:p w:rsidR="00E757A1" w:rsidRPr="004F765F" w:rsidRDefault="00E757A1" w:rsidP="004F765F">
      <w:pPr>
        <w:shd w:val="clear" w:color="auto" w:fill="FFFFFF"/>
        <w:spacing w:before="144"/>
        <w:ind w:right="504"/>
        <w:jc w:val="center"/>
        <w:rPr>
          <w:b/>
        </w:rPr>
      </w:pPr>
      <w:r w:rsidRPr="004F765F">
        <w:t>к проекту</w:t>
      </w:r>
      <w:r w:rsidRPr="004F765F">
        <w:rPr>
          <w:color w:val="FF0000"/>
        </w:rPr>
        <w:t xml:space="preserve"> </w:t>
      </w:r>
      <w:r w:rsidRPr="004F765F">
        <w:t>закона Приднестровской Молдавской Республики</w:t>
      </w:r>
    </w:p>
    <w:p w:rsidR="005E4E3B" w:rsidRPr="004F765F" w:rsidRDefault="00715190" w:rsidP="004F765F">
      <w:pPr>
        <w:jc w:val="center"/>
        <w:outlineLvl w:val="0"/>
        <w:rPr>
          <w:b/>
        </w:rPr>
      </w:pPr>
      <w:r w:rsidRPr="004F765F">
        <w:rPr>
          <w:b/>
        </w:rPr>
        <w:t xml:space="preserve"> </w:t>
      </w:r>
      <w:r w:rsidR="005E4E3B" w:rsidRPr="004F765F">
        <w:rPr>
          <w:b/>
        </w:rPr>
        <w:t>«О внесении изменени</w:t>
      </w:r>
      <w:r w:rsidR="00480471">
        <w:rPr>
          <w:b/>
        </w:rPr>
        <w:t>й</w:t>
      </w:r>
      <w:r w:rsidR="005E4E3B" w:rsidRPr="004F765F">
        <w:rPr>
          <w:b/>
        </w:rPr>
        <w:t xml:space="preserve"> в Закон Приднестровской Молдавской Республики </w:t>
      </w:r>
    </w:p>
    <w:p w:rsidR="00E757A1" w:rsidRPr="004F765F" w:rsidRDefault="005E4E3B" w:rsidP="004F765F">
      <w:pPr>
        <w:jc w:val="center"/>
        <w:outlineLvl w:val="0"/>
        <w:rPr>
          <w:rStyle w:val="a6"/>
          <w:shd w:val="clear" w:color="auto" w:fill="FFFFFF"/>
        </w:rPr>
      </w:pPr>
      <w:r w:rsidRPr="004F765F">
        <w:rPr>
          <w:b/>
        </w:rPr>
        <w:t>«Об охране атмосферного воздуха»</w:t>
      </w:r>
    </w:p>
    <w:p w:rsidR="00E757A1" w:rsidRPr="004F765F" w:rsidRDefault="00E757A1" w:rsidP="004F765F">
      <w:pPr>
        <w:jc w:val="center"/>
        <w:outlineLvl w:val="0"/>
        <w:rPr>
          <w:rStyle w:val="a6"/>
          <w:b w:val="0"/>
          <w:shd w:val="clear" w:color="auto" w:fill="FFFFFF"/>
        </w:rPr>
      </w:pPr>
    </w:p>
    <w:p w:rsidR="009F1309" w:rsidRDefault="00E757A1" w:rsidP="00B2485C">
      <w:pPr>
        <w:ind w:firstLine="709"/>
        <w:jc w:val="both"/>
      </w:pPr>
      <w:r w:rsidRPr="004F765F">
        <w:t xml:space="preserve">  а) </w:t>
      </w:r>
      <w:r w:rsidR="00715190">
        <w:t xml:space="preserve">Данным </w:t>
      </w:r>
      <w:r w:rsidR="00545A98">
        <w:t>проектом закона</w:t>
      </w:r>
      <w:r w:rsidR="00883D6F">
        <w:t xml:space="preserve"> Приднестровской Молдавской Республики «О внесении изменений в Закон Приднестровской Молдавской Республики «Об охране атмосферного воздуха» (далее – проект закона) </w:t>
      </w:r>
      <w:r w:rsidR="00545A98">
        <w:t xml:space="preserve">предлагается упразднение нормы, регламентирующей обязательность получения </w:t>
      </w:r>
      <w:proofErr w:type="spellStart"/>
      <w:r w:rsidR="00545A98">
        <w:t>природопользователями</w:t>
      </w:r>
      <w:proofErr w:type="spellEnd"/>
      <w:r w:rsidR="00545A98">
        <w:t xml:space="preserve"> разрешений на вредные физические воз</w:t>
      </w:r>
      <w:r w:rsidR="00605FE2">
        <w:t>действия на атмосферный воздух. Введение данного изменения</w:t>
      </w:r>
      <w:r w:rsidR="007F3BF2">
        <w:t xml:space="preserve"> будет способствовать устранению излишних административных барьеров </w:t>
      </w:r>
      <w:r w:rsidR="00E27B23">
        <w:t>и упрощению</w:t>
      </w:r>
      <w:r w:rsidR="007F3BF2">
        <w:t xml:space="preserve"> ведения предпринимательской деятельности в Приднестровье. </w:t>
      </w:r>
      <w:r w:rsidR="00545A98" w:rsidRPr="00545A98">
        <w:t xml:space="preserve">В рыночных условиях, когда </w:t>
      </w:r>
      <w:proofErr w:type="spellStart"/>
      <w:r w:rsidR="00545A98" w:rsidRPr="00545A98">
        <w:t>природопользователь</w:t>
      </w:r>
      <w:proofErr w:type="spellEnd"/>
      <w:r w:rsidR="00545A98" w:rsidRPr="00545A98">
        <w:t xml:space="preserve"> обязан самостоятельно обеспечить соответствие своей деятельности требованиям в области охраны атмосферного воздуха</w:t>
      </w:r>
      <w:r w:rsidR="007F3BF2">
        <w:t>, становится особенно актуальным</w:t>
      </w:r>
      <w:r w:rsidR="00EE7777">
        <w:t xml:space="preserve"> упрощение механизма получения разрешительных документов, а также </w:t>
      </w:r>
      <w:r w:rsidR="00E27B23">
        <w:t>сокращение</w:t>
      </w:r>
      <w:r w:rsidR="00EE7777">
        <w:t xml:space="preserve"> их перечня.</w:t>
      </w:r>
    </w:p>
    <w:p w:rsidR="00605FE2" w:rsidRDefault="00605FE2" w:rsidP="004F765F">
      <w:pPr>
        <w:ind w:firstLine="709"/>
        <w:jc w:val="both"/>
      </w:pPr>
      <w:r>
        <w:t>В</w:t>
      </w:r>
      <w:r w:rsidRPr="00605FE2">
        <w:t>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r w:rsidR="00E27B23">
        <w:t>.</w:t>
      </w:r>
    </w:p>
    <w:p w:rsidR="003B4D3F" w:rsidRDefault="003B4D3F" w:rsidP="003B4D3F">
      <w:pPr>
        <w:ind w:firstLine="709"/>
        <w:jc w:val="both"/>
      </w:pPr>
      <w:r>
        <w:t xml:space="preserve">В сфере установления предельно допустимых уровней величин вредных физических воздействий на здоровье человека и окружающую среду в настоящее время на территории Приднестровской Молдавской Республики действуют:  </w:t>
      </w:r>
    </w:p>
    <w:p w:rsidR="003B4D3F" w:rsidRDefault="00715190" w:rsidP="003B4D3F">
      <w:pPr>
        <w:ind w:firstLine="708"/>
        <w:jc w:val="both"/>
      </w:pPr>
      <w:r>
        <w:t>1)</w:t>
      </w:r>
      <w:r w:rsidR="003B4D3F">
        <w:t xml:space="preserve"> СН 2.2.4/2.1.8.562-03 «Шум на рабочих местах, в помещениях жилых, общественных зданий и на территории жилой застройки», введенные в действие Приказом Министерства здравоохранения и социальной защиты Приднестровской Молдавской Республики от 10 февраля 2003 года №129 «О введении в действие некоторых санитарно-эпидемиологических нормативных документов на территории Приднестровской Молдавской Республики»</w:t>
      </w:r>
      <w:r w:rsidR="00C912ED">
        <w:t xml:space="preserve"> </w:t>
      </w:r>
      <w:r>
        <w:t>(регистрационный № 2067 от 24 марта 2003 года) (САЗ 03-13</w:t>
      </w:r>
      <w:r w:rsidR="00C912ED">
        <w:t>)</w:t>
      </w:r>
      <w:r w:rsidR="003B4D3F">
        <w:t xml:space="preserve">; </w:t>
      </w:r>
    </w:p>
    <w:p w:rsidR="003B4D3F" w:rsidRDefault="00C912ED" w:rsidP="003B4D3F">
      <w:pPr>
        <w:ind w:firstLine="708"/>
        <w:jc w:val="both"/>
      </w:pPr>
      <w:r>
        <w:t>2)</w:t>
      </w:r>
      <w:r w:rsidR="003B4D3F">
        <w:t xml:space="preserve"> СН 2.2.4/2.1.8.566-03 «Производственная вибрация, вибрация в помещениях жилых и общественных зданий»,</w:t>
      </w:r>
      <w:r w:rsidR="003B4D3F" w:rsidRPr="003B4D3F">
        <w:t xml:space="preserve"> введенные в действие Приказом Министерства здравоохранения и социальной защиты Приднестровской Молдавской Республики от 10 февраля 2003 года №129 «О введении в действие некоторых санитарно-эпидемиологических нормативных документов на территории Приднестровской Молдавской Республики»</w:t>
      </w:r>
      <w:r w:rsidRPr="00C912ED">
        <w:t xml:space="preserve"> </w:t>
      </w:r>
      <w:r>
        <w:t>(регистрационный № 2067 от 24 марта 2003 года) (САЗ 03-13)</w:t>
      </w:r>
      <w:r w:rsidR="003B4D3F" w:rsidRPr="003B4D3F">
        <w:t>;</w:t>
      </w:r>
    </w:p>
    <w:p w:rsidR="00357F53" w:rsidRDefault="00C912ED" w:rsidP="00357F53">
      <w:pPr>
        <w:ind w:firstLine="708"/>
        <w:jc w:val="both"/>
      </w:pPr>
      <w:r>
        <w:t>3)</w:t>
      </w:r>
      <w:r w:rsidR="00357F53">
        <w:t xml:space="preserve"> СН 2.2.4/2.1.8.583-03 «Инфразвук на рабочих местах, в жилых и общественных помещениях и на территории жилой застройки»,</w:t>
      </w:r>
      <w:r w:rsidR="00357F53" w:rsidRPr="00357F53">
        <w:t xml:space="preserve"> введенные в действие Приказом Министерства здравоохранения и социальной защиты Приднестровской Молдавской Республики от 10 февраля 2003 года №129 «О введении в действие некоторых санитарно-эпидемиологических нормативных документов на территории Приднестровской Молдавской Республики»</w:t>
      </w:r>
      <w:r w:rsidRPr="00C912ED">
        <w:t xml:space="preserve"> </w:t>
      </w:r>
      <w:r>
        <w:t>(регистрационный № 2067 от 24 марта 2003 года) (САЗ 03-13)</w:t>
      </w:r>
      <w:r w:rsidR="00357F53">
        <w:t>;</w:t>
      </w:r>
    </w:p>
    <w:p w:rsidR="00357F53" w:rsidRDefault="00C912ED" w:rsidP="00785B3D">
      <w:pPr>
        <w:ind w:firstLine="708"/>
        <w:jc w:val="both"/>
      </w:pPr>
      <w:r>
        <w:t>4)</w:t>
      </w:r>
      <w:r w:rsidR="00357F53">
        <w:t xml:space="preserve"> </w:t>
      </w:r>
      <w:r w:rsidR="00785B3D">
        <w:t>ПДУ №5803-03 «Предельно допустимые уров</w:t>
      </w:r>
      <w:r w:rsidR="004D35C2">
        <w:t xml:space="preserve">ни воздействия </w:t>
      </w:r>
      <w:r w:rsidR="00785B3D">
        <w:t>электромагнитных полей диапазоном 10-60 кГц»</w:t>
      </w:r>
      <w:r w:rsidR="004D35C2">
        <w:t>;</w:t>
      </w:r>
    </w:p>
    <w:p w:rsidR="004D35C2" w:rsidRDefault="00C912ED" w:rsidP="00785B3D">
      <w:pPr>
        <w:ind w:firstLine="708"/>
        <w:jc w:val="both"/>
      </w:pPr>
      <w:r>
        <w:t>5) д</w:t>
      </w:r>
      <w:r w:rsidR="004D35C2">
        <w:t>ругие нормативные документы.</w:t>
      </w:r>
    </w:p>
    <w:p w:rsidR="006634B0" w:rsidRPr="006634B0" w:rsidRDefault="006634B0" w:rsidP="006634B0">
      <w:pPr>
        <w:ind w:firstLine="708"/>
        <w:jc w:val="both"/>
      </w:pPr>
      <w:r>
        <w:t xml:space="preserve">Соблюдение норм, указанных в вышеперечисленных </w:t>
      </w:r>
      <w:r w:rsidR="00191DB1">
        <w:t>введенны</w:t>
      </w:r>
      <w:r>
        <w:t>х</w:t>
      </w:r>
      <w:r w:rsidR="00191DB1">
        <w:t xml:space="preserve"> в действие нормативны</w:t>
      </w:r>
      <w:r>
        <w:t>х</w:t>
      </w:r>
      <w:r w:rsidR="00191DB1">
        <w:t xml:space="preserve"> документ</w:t>
      </w:r>
      <w:r>
        <w:t>ах</w:t>
      </w:r>
      <w:r w:rsidR="00191DB1">
        <w:t>, регламентирующих предельно допустимые уровни физических воздействий на здоровье человека в производственной среде,</w:t>
      </w:r>
      <w:r w:rsidR="00B90480">
        <w:t xml:space="preserve"> а также </w:t>
      </w:r>
      <w:r w:rsidR="00191DB1">
        <w:t>в зданиях общественной и жилой застройки</w:t>
      </w:r>
      <w:r w:rsidR="00B90480">
        <w:t xml:space="preserve"> и селитебной зоне</w:t>
      </w:r>
      <w:r w:rsidR="00191DB1">
        <w:t>,</w:t>
      </w:r>
      <w:r>
        <w:t xml:space="preserve"> </w:t>
      </w:r>
      <w:r w:rsidR="00191DB1">
        <w:t>позволит снизить риски неблагоприятного воздействия вредных физических ф</w:t>
      </w:r>
      <w:r>
        <w:t xml:space="preserve">акторов на здоровье человека, а, </w:t>
      </w:r>
      <w:r w:rsidR="00191DB1">
        <w:t>следовательно</w:t>
      </w:r>
      <w:r>
        <w:t>,</w:t>
      </w:r>
      <w:r w:rsidR="00191DB1">
        <w:t xml:space="preserve"> и на окружающую среду. </w:t>
      </w:r>
      <w:r>
        <w:t>Таким образом, у</w:t>
      </w:r>
      <w:r w:rsidRPr="006634B0">
        <w:t>читывая приоритетность сохранения, в первую очередь, здоровья населения, а также в условиях</w:t>
      </w:r>
      <w:r w:rsidR="006F29DB">
        <w:t xml:space="preserve"> систематического </w:t>
      </w:r>
      <w:r w:rsidR="006F29DB">
        <w:lastRenderedPageBreak/>
        <w:t xml:space="preserve">осуществления контроля за соблюдением нормативных значений физических воздействий со стороны Министерства здравоохранения Приднестровской Молдавской Республики, </w:t>
      </w:r>
      <w:r w:rsidRPr="006634B0">
        <w:t>выдач</w:t>
      </w:r>
      <w:r w:rsidR="006F29DB">
        <w:t>а</w:t>
      </w:r>
      <w:r w:rsidRPr="006634B0">
        <w:t xml:space="preserve"> разрешений</w:t>
      </w:r>
      <w:r w:rsidR="006F29DB">
        <w:t xml:space="preserve"> на вредные физические воздействия на атмосферный воздух организациям, имеющим источники таких воздействий, Государственной службой экологического контроля и охраны окружающей среды Приднестровской Молдавской Республики является неактуальной. Учитывая вышесказанное, можно сделать вывод также о том, что функция осуществления контроля в сфере</w:t>
      </w:r>
      <w:r w:rsidR="007871EA">
        <w:t xml:space="preserve"> влияния вредных физических факторов на здоровье человека и окружающую среду является дублирующей. Дублирование функций исполнительных органов государственной власти </w:t>
      </w:r>
      <w:r w:rsidR="00C912ED">
        <w:t xml:space="preserve">Приднестровской Молдавской Республики </w:t>
      </w:r>
      <w:r w:rsidR="007871EA">
        <w:t>приводит к увеличению административн</w:t>
      </w:r>
      <w:r w:rsidR="00B90480">
        <w:t>ой</w:t>
      </w:r>
      <w:r w:rsidR="007871EA">
        <w:t xml:space="preserve"> нагруз</w:t>
      </w:r>
      <w:r w:rsidR="00B90480">
        <w:t>ки</w:t>
      </w:r>
      <w:r w:rsidR="007871EA">
        <w:t xml:space="preserve"> на </w:t>
      </w:r>
      <w:r w:rsidR="00B90480">
        <w:t>хозяйствующие субъекты</w:t>
      </w:r>
      <w:r w:rsidR="007871EA">
        <w:t xml:space="preserve"> и противоречит принятому в Приднестровской Молдавской Республике курсу на проведение административной реформы в 2018-2021 годах.  </w:t>
      </w:r>
    </w:p>
    <w:p w:rsidR="005E4E3B" w:rsidRDefault="00C912ED" w:rsidP="004F765F">
      <w:pPr>
        <w:ind w:firstLine="709"/>
        <w:jc w:val="both"/>
      </w:pPr>
      <w:r>
        <w:t>Дополнительно, данный</w:t>
      </w:r>
      <w:r w:rsidR="00F04FBB" w:rsidRPr="004F765F">
        <w:t xml:space="preserve"> п</w:t>
      </w:r>
      <w:r w:rsidR="005E4E3B" w:rsidRPr="004F765F">
        <w:t xml:space="preserve">роект </w:t>
      </w:r>
      <w:r w:rsidR="00F04FBB" w:rsidRPr="004F765F">
        <w:t>з</w:t>
      </w:r>
      <w:r w:rsidR="005E4E3B" w:rsidRPr="004F765F">
        <w:t xml:space="preserve">акона Приднестровской Молдавской Республики </w:t>
      </w:r>
      <w:r w:rsidR="00A73451" w:rsidRPr="004F765F">
        <w:t>разработан в целях исключения противоречий, связанных</w:t>
      </w:r>
      <w:r w:rsidR="005E4E3B" w:rsidRPr="004F765F">
        <w:t xml:space="preserve"> с изменением регламента прохождения технического осмотра транспортных средств.  Проверка на содержание токсичных веществ в отработанных газах  и регулировка топливной аппаратуры передвижных источников в настоящее время проводится при прохождении государственного технического осмотра специализированной организацией, получившей аккредитацию на техническую компетентность и допущенной для выполнения работ (услуг) для целей проведения государственного технического осмотра уполномоченным органом государственной власти</w:t>
      </w:r>
      <w:r>
        <w:t xml:space="preserve"> Приднестровской Молдавской Республики</w:t>
      </w:r>
      <w:r w:rsidR="005E4E3B" w:rsidRPr="004F765F">
        <w:t xml:space="preserve"> в области обеспечения безопасности дорожного движения в порядке, установленном законодательством Приднестровской Молдавской Республики. Отметка о результатах замеров выбросов производится в «Талоне технического осмотра». Таким образом</w:t>
      </w:r>
      <w:r w:rsidR="00E66CEB">
        <w:t>,</w:t>
      </w:r>
      <w:r w:rsidR="005E4E3B" w:rsidRPr="004F765F">
        <w:t xml:space="preserve"> </w:t>
      </w:r>
      <w:r w:rsidR="00A73451" w:rsidRPr="004F765F">
        <w:t>исключается</w:t>
      </w:r>
      <w:r w:rsidR="005E4E3B" w:rsidRPr="004F765F">
        <w:t xml:space="preserve"> необходимость в выдаче «Талонов токсичности», которые ранее выдавали</w:t>
      </w:r>
      <w:r w:rsidR="00E66CEB">
        <w:t xml:space="preserve">сь территориальными органами государственного </w:t>
      </w:r>
      <w:r w:rsidR="005E4E3B" w:rsidRPr="004F765F">
        <w:t>экологического контроля через специализированные организации, осуществляющие тех</w:t>
      </w:r>
      <w:r w:rsidR="00A73451" w:rsidRPr="004F765F">
        <w:t xml:space="preserve">нический </w:t>
      </w:r>
      <w:r w:rsidR="005E4E3B" w:rsidRPr="004F765F">
        <w:t>осмотр и являлись разрешением на выброс вредных (загрязняющих) веществ в атмосферный воздух при эксплуатации транспортных и иных передвижных средств до введения новых правил.</w:t>
      </w:r>
    </w:p>
    <w:p w:rsidR="0014027D" w:rsidRDefault="007C6042" w:rsidP="004F765F">
      <w:pPr>
        <w:ind w:firstLine="709"/>
        <w:jc w:val="both"/>
      </w:pPr>
      <w:r>
        <w:t xml:space="preserve">Проектом закона </w:t>
      </w:r>
      <w:r w:rsidR="0014027D">
        <w:t xml:space="preserve">предусмотрено упразднение нормы, предусматривающей наделение Верховного Совета Приднестровской Молдавской Республики полномочиями по </w:t>
      </w:r>
      <w:r w:rsidR="0014027D" w:rsidRPr="0014027D">
        <w:t>установлени</w:t>
      </w:r>
      <w:r w:rsidR="0014027D">
        <w:t>ю</w:t>
      </w:r>
      <w:r w:rsidR="0014027D" w:rsidRPr="0014027D">
        <w:t xml:space="preserve"> порядка и пределов расходования денежных средств, полученных от взимания сборов за выдачу разрешений на выбросы вредных (загрязняющих) веществ в атмосферный воздух и на вредные физические воздействия на атмосферный воздух</w:t>
      </w:r>
      <w:r w:rsidR="0014027D">
        <w:t>.</w:t>
      </w:r>
    </w:p>
    <w:p w:rsidR="00A67FC6" w:rsidRPr="00A67FC6" w:rsidRDefault="00A67FC6" w:rsidP="00AF6D4F">
      <w:pPr>
        <w:ind w:firstLine="709"/>
        <w:jc w:val="both"/>
      </w:pPr>
      <w:r>
        <w:t xml:space="preserve">Согласно </w:t>
      </w:r>
      <w:r w:rsidR="007C6042">
        <w:t>под</w:t>
      </w:r>
      <w:r>
        <w:t xml:space="preserve">пункту д) статьи 6 Закона Приднестровской Молдавской Республики </w:t>
      </w:r>
      <w:r w:rsidR="007C6042">
        <w:t>от 2 октября 2009 года №878-З-</w:t>
      </w:r>
      <w:r w:rsidR="007C6042">
        <w:rPr>
          <w:lang w:val="en-US"/>
        </w:rPr>
        <w:t>IV</w:t>
      </w:r>
      <w:r w:rsidR="007C6042" w:rsidRPr="007C6042">
        <w:t xml:space="preserve"> </w:t>
      </w:r>
      <w:r>
        <w:t>«Об охране атмосферного воздуха</w:t>
      </w:r>
      <w:proofErr w:type="gramStart"/>
      <w:r>
        <w:t>»</w:t>
      </w:r>
      <w:proofErr w:type="gramEnd"/>
      <w:r w:rsidR="007C6042">
        <w:t xml:space="preserve"> </w:t>
      </w:r>
      <w:r w:rsidR="00AF6D4F">
        <w:t>(САЗ 09-40)</w:t>
      </w:r>
      <w:r>
        <w:t xml:space="preserve">, в состав полномочий Правительства Приднестровской Молдавской Республики входит </w:t>
      </w:r>
      <w:r w:rsidRPr="00A67FC6">
        <w:t>установление порядка выдачи разрешений на выбросы вредных (загрязняющих) веществ в атмосферный воздух</w:t>
      </w:r>
      <w:r>
        <w:t>.</w:t>
      </w:r>
    </w:p>
    <w:p w:rsidR="0014027D" w:rsidRPr="004F765F" w:rsidRDefault="0014027D" w:rsidP="004F765F">
      <w:pPr>
        <w:ind w:firstLine="709"/>
        <w:jc w:val="both"/>
      </w:pPr>
      <w:r>
        <w:t>В со</w:t>
      </w:r>
      <w:r w:rsidR="007C6042">
        <w:t>ответствии с пунктом 10 Приложения к Постановлению</w:t>
      </w:r>
      <w:r>
        <w:t xml:space="preserve"> Правительства Приднестровской Молдавской Республики от 14 января 2021 года №3 «</w:t>
      </w:r>
      <w:r w:rsidR="006164E2">
        <w:t>Об утверждении Положения о порядке выдачи разрешений на выбросы вредных (загрязняющих) веществ в атмосферу от стационарных источников</w:t>
      </w:r>
      <w:r>
        <w:t>»</w:t>
      </w:r>
      <w:r w:rsidR="00001C51">
        <w:t xml:space="preserve"> </w:t>
      </w:r>
      <w:r w:rsidR="007C6042">
        <w:t>(САЗ 21-2)</w:t>
      </w:r>
      <w:r w:rsidR="006164E2">
        <w:t>, разрешения на выбросы</w:t>
      </w:r>
      <w:r>
        <w:t xml:space="preserve"> </w:t>
      </w:r>
      <w:r w:rsidR="006164E2" w:rsidRPr="006164E2">
        <w:t>вредных (загрязняющих) веществ в атмосферный воздух</w:t>
      </w:r>
      <w:r w:rsidR="006164E2">
        <w:t xml:space="preserve"> выдаются без взимания платы.</w:t>
      </w:r>
      <w:r w:rsidR="0058633E">
        <w:t xml:space="preserve"> С учетом исключения необходимости получения </w:t>
      </w:r>
      <w:proofErr w:type="spellStart"/>
      <w:r w:rsidR="0058633E">
        <w:t>природопользователями</w:t>
      </w:r>
      <w:proofErr w:type="spellEnd"/>
      <w:r w:rsidR="0058633E">
        <w:t xml:space="preserve"> разрешений на вредные физические воздействия на атмосферный воздух, а также бесплатности получения разрешений на выбросы, внесение </w:t>
      </w:r>
      <w:proofErr w:type="spellStart"/>
      <w:r w:rsidR="009717CB">
        <w:t>вышеобозначенного</w:t>
      </w:r>
      <w:proofErr w:type="spellEnd"/>
      <w:r w:rsidR="009717CB">
        <w:t xml:space="preserve"> </w:t>
      </w:r>
      <w:r w:rsidR="0058633E">
        <w:t>изменения является целесообразным.</w:t>
      </w:r>
    </w:p>
    <w:p w:rsidR="003321DF" w:rsidRPr="004F765F" w:rsidRDefault="005E4E3B" w:rsidP="004F765F">
      <w:pPr>
        <w:ind w:firstLine="709"/>
        <w:jc w:val="both"/>
      </w:pPr>
      <w:r w:rsidRPr="004F765F">
        <w:t>Представленн</w:t>
      </w:r>
      <w:r w:rsidR="002E20BB">
        <w:t>ы</w:t>
      </w:r>
      <w:r w:rsidR="008B4FAC" w:rsidRPr="004F765F">
        <w:t>е</w:t>
      </w:r>
      <w:r w:rsidRPr="004F765F">
        <w:t xml:space="preserve"> в проекте</w:t>
      </w:r>
      <w:r w:rsidR="007C6042">
        <w:t xml:space="preserve"> закона </w:t>
      </w:r>
      <w:r w:rsidRPr="004F765F">
        <w:t>изменени</w:t>
      </w:r>
      <w:r w:rsidR="002E20BB">
        <w:t>я</w:t>
      </w:r>
      <w:r w:rsidRPr="004F765F">
        <w:t xml:space="preserve"> вносятся с целью </w:t>
      </w:r>
      <w:r w:rsidR="003321DF" w:rsidRPr="004F765F">
        <w:t xml:space="preserve">оптимизации предоставления </w:t>
      </w:r>
      <w:r w:rsidR="00001C51">
        <w:t>государственных услуг</w:t>
      </w:r>
      <w:r w:rsidR="007C6042">
        <w:t>;</w:t>
      </w:r>
    </w:p>
    <w:p w:rsidR="003A21E0" w:rsidRDefault="005A53B2" w:rsidP="00E6743F">
      <w:pPr>
        <w:widowControl w:val="0"/>
        <w:ind w:firstLine="708"/>
        <w:jc w:val="both"/>
        <w:rPr>
          <w:rFonts w:eastAsia="Courier New"/>
          <w:noProof/>
          <w:color w:val="000000"/>
          <w:lang w:bidi="ru-RU"/>
        </w:rPr>
      </w:pPr>
      <w:r w:rsidRPr="00562A14">
        <w:rPr>
          <w:rFonts w:eastAsia="Courier New"/>
          <w:noProof/>
          <w:color w:val="000000"/>
          <w:lang w:bidi="ru-RU"/>
        </w:rPr>
        <w:t>б</w:t>
      </w:r>
      <w:r w:rsidR="00A73451" w:rsidRPr="00562A14">
        <w:rPr>
          <w:rFonts w:eastAsia="Courier New"/>
          <w:noProof/>
          <w:color w:val="000000"/>
          <w:lang w:bidi="ru-RU"/>
        </w:rPr>
        <w:t xml:space="preserve">) </w:t>
      </w:r>
      <w:r w:rsidR="00EE5D64">
        <w:rPr>
          <w:rFonts w:eastAsia="Courier New"/>
          <w:noProof/>
          <w:color w:val="000000"/>
          <w:lang w:bidi="ru-RU"/>
        </w:rPr>
        <w:t>Р</w:t>
      </w:r>
      <w:r w:rsidR="003A21E0" w:rsidRPr="003A21E0">
        <w:rPr>
          <w:rFonts w:eastAsia="Courier New"/>
          <w:noProof/>
          <w:color w:val="000000"/>
          <w:lang w:bidi="ru-RU"/>
        </w:rPr>
        <w:t>еализаци</w:t>
      </w:r>
      <w:r w:rsidR="00EE5D64">
        <w:rPr>
          <w:rFonts w:eastAsia="Courier New"/>
          <w:noProof/>
          <w:color w:val="000000"/>
          <w:lang w:bidi="ru-RU"/>
        </w:rPr>
        <w:t>я представленного проекта закона потребует</w:t>
      </w:r>
      <w:r w:rsidR="003A21E0" w:rsidRPr="003A21E0">
        <w:rPr>
          <w:rFonts w:eastAsia="Courier New"/>
          <w:noProof/>
          <w:color w:val="000000"/>
          <w:lang w:bidi="ru-RU"/>
        </w:rPr>
        <w:t xml:space="preserve"> внесени</w:t>
      </w:r>
      <w:r w:rsidR="003A21E0">
        <w:rPr>
          <w:rFonts w:eastAsia="Courier New"/>
          <w:noProof/>
          <w:color w:val="000000"/>
          <w:lang w:bidi="ru-RU"/>
        </w:rPr>
        <w:t>я</w:t>
      </w:r>
      <w:r w:rsidR="003A21E0" w:rsidRPr="003A21E0">
        <w:rPr>
          <w:rFonts w:eastAsia="Courier New"/>
          <w:noProof/>
          <w:color w:val="000000"/>
          <w:lang w:bidi="ru-RU"/>
        </w:rPr>
        <w:t xml:space="preserve"> изменений</w:t>
      </w:r>
      <w:r w:rsidR="00EE5D64">
        <w:rPr>
          <w:rFonts w:eastAsia="Courier New"/>
          <w:noProof/>
          <w:color w:val="000000"/>
          <w:lang w:bidi="ru-RU"/>
        </w:rPr>
        <w:t xml:space="preserve"> в </w:t>
      </w:r>
      <w:r w:rsidR="00EE5D64">
        <w:rPr>
          <w:rFonts w:eastAsia="Courier New"/>
          <w:noProof/>
          <w:color w:val="000000"/>
          <w:lang w:bidi="ru-RU"/>
        </w:rPr>
        <w:lastRenderedPageBreak/>
        <w:t>статью 8.18 Кодекса</w:t>
      </w:r>
      <w:bookmarkStart w:id="0" w:name="_GoBack"/>
      <w:bookmarkEnd w:id="0"/>
      <w:r w:rsidR="00EE5D64">
        <w:rPr>
          <w:rFonts w:eastAsia="Courier New"/>
          <w:noProof/>
          <w:color w:val="000000"/>
          <w:lang w:bidi="ru-RU"/>
        </w:rPr>
        <w:t xml:space="preserve"> об административной ответственности</w:t>
      </w:r>
      <w:r w:rsidR="003A21E0">
        <w:rPr>
          <w:rFonts w:eastAsia="Courier New"/>
          <w:noProof/>
          <w:color w:val="000000"/>
          <w:lang w:bidi="ru-RU"/>
        </w:rPr>
        <w:t xml:space="preserve"> Приднестровской Молдавской Республики.</w:t>
      </w:r>
    </w:p>
    <w:p w:rsidR="005A53B2" w:rsidRPr="005A53B2" w:rsidRDefault="003A21E0" w:rsidP="00E6743F">
      <w:pPr>
        <w:widowControl w:val="0"/>
        <w:ind w:firstLine="708"/>
        <w:jc w:val="both"/>
        <w:rPr>
          <w:rFonts w:eastAsia="Courier New"/>
          <w:noProof/>
          <w:color w:val="000000"/>
          <w:lang w:bidi="ru-RU"/>
        </w:rPr>
      </w:pPr>
      <w:r>
        <w:rPr>
          <w:rFonts w:eastAsia="Courier New"/>
          <w:noProof/>
          <w:color w:val="000000"/>
          <w:lang w:bidi="ru-RU"/>
        </w:rPr>
        <w:t>Р</w:t>
      </w:r>
      <w:r w:rsidR="00A73451" w:rsidRPr="00562A14">
        <w:rPr>
          <w:rFonts w:eastAsia="Courier New"/>
          <w:noProof/>
          <w:color w:val="000000"/>
          <w:lang w:bidi="ru-RU"/>
        </w:rPr>
        <w:t>еали</w:t>
      </w:r>
      <w:r w:rsidR="005A53B2" w:rsidRPr="00562A14">
        <w:rPr>
          <w:rFonts w:eastAsia="Courier New"/>
          <w:noProof/>
          <w:color w:val="000000"/>
          <w:lang w:bidi="ru-RU"/>
        </w:rPr>
        <w:t>зация данного проекта закона</w:t>
      </w:r>
      <w:r w:rsidR="00E6743F">
        <w:rPr>
          <w:rFonts w:eastAsia="Courier New"/>
          <w:noProof/>
          <w:color w:val="000000"/>
          <w:lang w:bidi="ru-RU"/>
        </w:rPr>
        <w:t xml:space="preserve"> потребует внесения изменений в </w:t>
      </w:r>
      <w:r w:rsidR="005A53B2" w:rsidRPr="00562A14">
        <w:rPr>
          <w:rFonts w:eastAsia="Courier New"/>
          <w:noProof/>
          <w:color w:val="000000"/>
          <w:lang w:bidi="ru-RU"/>
        </w:rPr>
        <w:t>Постановление Правительства Приднестровской Молдавской Республики от 2 февраля 2017 года № 15 «Об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Приднестровской Мо</w:t>
      </w:r>
      <w:r w:rsidR="00001C51">
        <w:rPr>
          <w:rFonts w:eastAsia="Courier New"/>
          <w:noProof/>
          <w:color w:val="000000"/>
          <w:lang w:bidi="ru-RU"/>
        </w:rPr>
        <w:t>лдавской Республики» (САЗ 17-7)</w:t>
      </w:r>
      <w:r w:rsidR="007C6042">
        <w:rPr>
          <w:rFonts w:eastAsia="Courier New"/>
          <w:noProof/>
          <w:color w:val="000000"/>
          <w:lang w:bidi="ru-RU"/>
        </w:rPr>
        <w:t>;</w:t>
      </w:r>
    </w:p>
    <w:p w:rsidR="005A53B2" w:rsidRPr="004F765F" w:rsidRDefault="005A53B2" w:rsidP="004F765F">
      <w:pPr>
        <w:widowControl w:val="0"/>
        <w:ind w:firstLine="708"/>
        <w:jc w:val="both"/>
        <w:rPr>
          <w:rFonts w:eastAsia="Courier New"/>
          <w:noProof/>
          <w:color w:val="000000"/>
          <w:lang w:bidi="ru-RU"/>
        </w:rPr>
      </w:pPr>
      <w:r>
        <w:rPr>
          <w:rFonts w:eastAsia="Courier New"/>
          <w:noProof/>
          <w:color w:val="000000"/>
          <w:lang w:bidi="ru-RU"/>
        </w:rPr>
        <w:t>в</w:t>
      </w:r>
      <w:r w:rsidR="003A21E0">
        <w:rPr>
          <w:rFonts w:eastAsia="Courier New"/>
          <w:noProof/>
          <w:color w:val="000000"/>
          <w:lang w:bidi="ru-RU"/>
        </w:rPr>
        <w:t>) Р</w:t>
      </w:r>
      <w:r w:rsidRPr="005A53B2">
        <w:rPr>
          <w:rFonts w:eastAsia="Courier New"/>
          <w:noProof/>
          <w:color w:val="000000"/>
          <w:lang w:bidi="ru-RU"/>
        </w:rPr>
        <w:t>еализация данного проекта закона не потребует дополнительных материальных затрат из средств республиканского бюджета.</w:t>
      </w:r>
    </w:p>
    <w:p w:rsidR="003321DF" w:rsidRPr="004F765F" w:rsidRDefault="003321DF" w:rsidP="004F765F"/>
    <w:p w:rsidR="003321DF" w:rsidRPr="004F765F" w:rsidRDefault="003321DF" w:rsidP="004F765F"/>
    <w:p w:rsidR="003321DF" w:rsidRPr="004F765F" w:rsidRDefault="003321DF" w:rsidP="004F765F"/>
    <w:p w:rsidR="00E757A1" w:rsidRPr="004F765F" w:rsidRDefault="003321DF" w:rsidP="004F765F">
      <w:r w:rsidRPr="004F765F">
        <w:t>Начальник                                                                                                               В.В. Сотников</w:t>
      </w:r>
    </w:p>
    <w:p w:rsidR="00E757A1" w:rsidRPr="004F765F" w:rsidRDefault="00E757A1" w:rsidP="004F765F">
      <w:pPr>
        <w:ind w:firstLine="709"/>
      </w:pPr>
    </w:p>
    <w:p w:rsidR="00E757A1" w:rsidRPr="004F765F" w:rsidRDefault="00E757A1" w:rsidP="004F765F">
      <w:pPr>
        <w:ind w:firstLine="709"/>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702920" w:rsidRDefault="00702920" w:rsidP="004F765F">
      <w:pPr>
        <w:pStyle w:val="a5"/>
        <w:jc w:val="center"/>
        <w:rPr>
          <w:rFonts w:ascii="Times New Roman" w:hAnsi="Times New Roman" w:cs="Times New Roman"/>
          <w:sz w:val="24"/>
          <w:szCs w:val="24"/>
        </w:rPr>
      </w:pPr>
    </w:p>
    <w:p w:rsidR="004635B3" w:rsidRDefault="004635B3" w:rsidP="004F765F">
      <w:pPr>
        <w:pStyle w:val="a5"/>
        <w:jc w:val="center"/>
        <w:rPr>
          <w:rFonts w:ascii="Times New Roman" w:hAnsi="Times New Roman" w:cs="Times New Roman"/>
          <w:sz w:val="24"/>
          <w:szCs w:val="24"/>
        </w:rPr>
      </w:pPr>
    </w:p>
    <w:p w:rsidR="004635B3" w:rsidRDefault="004635B3" w:rsidP="004F765F">
      <w:pPr>
        <w:pStyle w:val="a5"/>
        <w:jc w:val="center"/>
        <w:rPr>
          <w:rFonts w:ascii="Times New Roman" w:hAnsi="Times New Roman" w:cs="Times New Roman"/>
          <w:sz w:val="24"/>
          <w:szCs w:val="24"/>
        </w:rPr>
      </w:pPr>
    </w:p>
    <w:p w:rsidR="004635B3" w:rsidRDefault="004635B3" w:rsidP="004F765F">
      <w:pPr>
        <w:pStyle w:val="a5"/>
        <w:jc w:val="center"/>
        <w:rPr>
          <w:rFonts w:ascii="Times New Roman" w:hAnsi="Times New Roman" w:cs="Times New Roman"/>
          <w:sz w:val="24"/>
          <w:szCs w:val="24"/>
        </w:rPr>
      </w:pPr>
    </w:p>
    <w:p w:rsidR="004635B3" w:rsidRDefault="004635B3" w:rsidP="004F765F">
      <w:pPr>
        <w:pStyle w:val="a5"/>
        <w:jc w:val="center"/>
        <w:rPr>
          <w:rFonts w:ascii="Times New Roman" w:hAnsi="Times New Roman" w:cs="Times New Roman"/>
          <w:sz w:val="24"/>
          <w:szCs w:val="24"/>
        </w:rPr>
      </w:pPr>
    </w:p>
    <w:p w:rsidR="000F07C8" w:rsidRDefault="000F07C8" w:rsidP="004F765F">
      <w:pPr>
        <w:pStyle w:val="a5"/>
        <w:jc w:val="center"/>
        <w:rPr>
          <w:rFonts w:ascii="Times New Roman" w:hAnsi="Times New Roman" w:cs="Times New Roman"/>
          <w:sz w:val="24"/>
          <w:szCs w:val="24"/>
        </w:rPr>
      </w:pPr>
    </w:p>
    <w:p w:rsidR="000F07C8" w:rsidRDefault="000F07C8" w:rsidP="004F765F">
      <w:pPr>
        <w:pStyle w:val="a5"/>
        <w:jc w:val="center"/>
        <w:rPr>
          <w:rFonts w:ascii="Times New Roman" w:hAnsi="Times New Roman" w:cs="Times New Roman"/>
          <w:sz w:val="24"/>
          <w:szCs w:val="24"/>
        </w:rPr>
      </w:pPr>
    </w:p>
    <w:p w:rsidR="000F07C8" w:rsidRDefault="000F07C8" w:rsidP="004F765F">
      <w:pPr>
        <w:pStyle w:val="a5"/>
        <w:jc w:val="center"/>
        <w:rPr>
          <w:rFonts w:ascii="Times New Roman" w:hAnsi="Times New Roman" w:cs="Times New Roman"/>
          <w:sz w:val="24"/>
          <w:szCs w:val="24"/>
        </w:rPr>
      </w:pPr>
    </w:p>
    <w:p w:rsidR="000F07C8" w:rsidRDefault="000F07C8" w:rsidP="004F765F">
      <w:pPr>
        <w:pStyle w:val="a5"/>
        <w:jc w:val="center"/>
        <w:rPr>
          <w:rFonts w:ascii="Times New Roman" w:hAnsi="Times New Roman" w:cs="Times New Roman"/>
          <w:sz w:val="24"/>
          <w:szCs w:val="24"/>
        </w:rPr>
      </w:pPr>
    </w:p>
    <w:p w:rsidR="000F07C8" w:rsidRDefault="000F07C8" w:rsidP="004F765F">
      <w:pPr>
        <w:pStyle w:val="a5"/>
        <w:jc w:val="center"/>
        <w:rPr>
          <w:rFonts w:ascii="Times New Roman" w:hAnsi="Times New Roman" w:cs="Times New Roman"/>
          <w:sz w:val="24"/>
          <w:szCs w:val="24"/>
        </w:rPr>
      </w:pPr>
    </w:p>
    <w:p w:rsidR="000F07C8" w:rsidRDefault="000F07C8" w:rsidP="004F765F">
      <w:pPr>
        <w:pStyle w:val="a5"/>
        <w:jc w:val="center"/>
        <w:rPr>
          <w:rFonts w:ascii="Times New Roman" w:hAnsi="Times New Roman" w:cs="Times New Roman"/>
          <w:sz w:val="24"/>
          <w:szCs w:val="24"/>
        </w:rPr>
      </w:pPr>
    </w:p>
    <w:p w:rsidR="000F07C8" w:rsidRDefault="000F07C8" w:rsidP="004F765F">
      <w:pPr>
        <w:pStyle w:val="a5"/>
        <w:jc w:val="center"/>
        <w:rPr>
          <w:rFonts w:ascii="Times New Roman" w:hAnsi="Times New Roman" w:cs="Times New Roman"/>
          <w:sz w:val="24"/>
          <w:szCs w:val="24"/>
        </w:rPr>
      </w:pPr>
    </w:p>
    <w:p w:rsidR="00E757A1" w:rsidRPr="004F765F" w:rsidRDefault="00E757A1" w:rsidP="004F765F">
      <w:pPr>
        <w:pStyle w:val="a5"/>
        <w:jc w:val="center"/>
        <w:rPr>
          <w:rFonts w:ascii="Times New Roman" w:hAnsi="Times New Roman" w:cs="Times New Roman"/>
          <w:sz w:val="24"/>
          <w:szCs w:val="24"/>
        </w:rPr>
      </w:pPr>
      <w:r w:rsidRPr="004F765F">
        <w:rPr>
          <w:rFonts w:ascii="Times New Roman" w:hAnsi="Times New Roman" w:cs="Times New Roman"/>
          <w:sz w:val="24"/>
          <w:szCs w:val="24"/>
        </w:rPr>
        <w:t>ЛИСТ СОГЛАСОВАНИЯ</w:t>
      </w:r>
    </w:p>
    <w:p w:rsidR="00E757A1" w:rsidRPr="004F765F" w:rsidRDefault="00E757A1" w:rsidP="004F765F">
      <w:pPr>
        <w:pStyle w:val="a5"/>
        <w:jc w:val="center"/>
        <w:rPr>
          <w:rFonts w:ascii="Times New Roman" w:hAnsi="Times New Roman" w:cs="Times New Roman"/>
          <w:sz w:val="24"/>
          <w:szCs w:val="24"/>
        </w:rPr>
      </w:pPr>
      <w:r w:rsidRPr="004F765F">
        <w:rPr>
          <w:rFonts w:ascii="Times New Roman" w:hAnsi="Times New Roman" w:cs="Times New Roman"/>
          <w:sz w:val="24"/>
          <w:szCs w:val="24"/>
        </w:rPr>
        <w:t xml:space="preserve">к проекту распоряжения Правительства Приднестровской Молдавской Республики </w:t>
      </w:r>
    </w:p>
    <w:p w:rsidR="006D3537" w:rsidRPr="004F765F" w:rsidRDefault="00E757A1" w:rsidP="004F765F">
      <w:pPr>
        <w:pStyle w:val="a5"/>
        <w:jc w:val="center"/>
        <w:rPr>
          <w:rFonts w:ascii="Times New Roman" w:hAnsi="Times New Roman" w:cs="Times New Roman"/>
          <w:b/>
          <w:sz w:val="24"/>
          <w:szCs w:val="24"/>
        </w:rPr>
      </w:pPr>
      <w:r w:rsidRPr="004F765F">
        <w:rPr>
          <w:rFonts w:ascii="Times New Roman" w:hAnsi="Times New Roman" w:cs="Times New Roman"/>
          <w:b/>
          <w:sz w:val="24"/>
          <w:szCs w:val="24"/>
        </w:rPr>
        <w:t xml:space="preserve"> </w:t>
      </w:r>
      <w:r w:rsidR="006D3537" w:rsidRPr="004F765F">
        <w:rPr>
          <w:rFonts w:ascii="Times New Roman" w:hAnsi="Times New Roman" w:cs="Times New Roman"/>
          <w:b/>
          <w:sz w:val="24"/>
          <w:szCs w:val="24"/>
        </w:rPr>
        <w:t>«О проекте закона Приднестровской Молдавской Республики</w:t>
      </w:r>
    </w:p>
    <w:p w:rsidR="006D3537" w:rsidRPr="004F765F" w:rsidRDefault="006D3537" w:rsidP="004F765F">
      <w:pPr>
        <w:pStyle w:val="a5"/>
        <w:jc w:val="center"/>
        <w:rPr>
          <w:rFonts w:ascii="Times New Roman" w:hAnsi="Times New Roman" w:cs="Times New Roman"/>
          <w:b/>
          <w:sz w:val="24"/>
          <w:szCs w:val="24"/>
        </w:rPr>
      </w:pPr>
      <w:r w:rsidRPr="004F765F">
        <w:rPr>
          <w:rFonts w:ascii="Times New Roman" w:hAnsi="Times New Roman" w:cs="Times New Roman"/>
          <w:b/>
          <w:sz w:val="24"/>
          <w:szCs w:val="24"/>
        </w:rPr>
        <w:t>«О внесении изменени</w:t>
      </w:r>
      <w:r w:rsidR="0017211C">
        <w:rPr>
          <w:rFonts w:ascii="Times New Roman" w:hAnsi="Times New Roman" w:cs="Times New Roman"/>
          <w:b/>
          <w:sz w:val="24"/>
          <w:szCs w:val="24"/>
        </w:rPr>
        <w:t>й</w:t>
      </w:r>
      <w:r w:rsidRPr="004F765F">
        <w:rPr>
          <w:rFonts w:ascii="Times New Roman" w:hAnsi="Times New Roman" w:cs="Times New Roman"/>
          <w:b/>
          <w:sz w:val="24"/>
          <w:szCs w:val="24"/>
        </w:rPr>
        <w:t xml:space="preserve"> в Закон Приднестровской Молдавской Республики </w:t>
      </w:r>
    </w:p>
    <w:p w:rsidR="00E757A1" w:rsidRPr="004F765F" w:rsidRDefault="006D3537" w:rsidP="004F765F">
      <w:pPr>
        <w:pStyle w:val="a5"/>
        <w:jc w:val="center"/>
        <w:rPr>
          <w:rFonts w:ascii="Times New Roman" w:hAnsi="Times New Roman" w:cs="Times New Roman"/>
          <w:b/>
          <w:sz w:val="24"/>
          <w:szCs w:val="24"/>
        </w:rPr>
      </w:pPr>
      <w:r w:rsidRPr="004F765F">
        <w:rPr>
          <w:rFonts w:ascii="Times New Roman" w:hAnsi="Times New Roman" w:cs="Times New Roman"/>
          <w:b/>
          <w:sz w:val="24"/>
          <w:szCs w:val="24"/>
        </w:rPr>
        <w:t>«Об охране атмосферного воздуха»</w:t>
      </w:r>
    </w:p>
    <w:p w:rsidR="00E757A1" w:rsidRPr="004F765F" w:rsidRDefault="00E757A1" w:rsidP="004F765F">
      <w:pPr>
        <w:pStyle w:val="a5"/>
        <w:jc w:val="center"/>
        <w:rPr>
          <w:rFonts w:ascii="Times New Roman" w:hAnsi="Times New Roman" w:cs="Times New Roman"/>
          <w:b/>
          <w:sz w:val="24"/>
          <w:szCs w:val="24"/>
        </w:rPr>
      </w:pPr>
    </w:p>
    <w:p w:rsidR="00E757A1" w:rsidRPr="004F765F" w:rsidRDefault="00E07DEC" w:rsidP="004F765F">
      <w:pPr>
        <w:pStyle w:val="a5"/>
        <w:jc w:val="both"/>
        <w:rPr>
          <w:rFonts w:ascii="Times New Roman" w:hAnsi="Times New Roman" w:cs="Times New Roman"/>
          <w:sz w:val="24"/>
          <w:szCs w:val="24"/>
        </w:rPr>
      </w:pPr>
      <w:r w:rsidRPr="004F765F">
        <w:rPr>
          <w:rFonts w:ascii="Times New Roman" w:hAnsi="Times New Roman" w:cs="Times New Roman"/>
          <w:sz w:val="24"/>
          <w:szCs w:val="24"/>
        </w:rPr>
        <w:t>М</w:t>
      </w:r>
      <w:r w:rsidR="00E757A1" w:rsidRPr="004F765F">
        <w:rPr>
          <w:rFonts w:ascii="Times New Roman" w:hAnsi="Times New Roman" w:cs="Times New Roman"/>
          <w:sz w:val="24"/>
          <w:szCs w:val="24"/>
        </w:rPr>
        <w:t xml:space="preserve">инистр </w:t>
      </w:r>
      <w:r w:rsidR="00D27E14" w:rsidRPr="004F765F">
        <w:rPr>
          <w:rFonts w:ascii="Times New Roman" w:hAnsi="Times New Roman" w:cs="Times New Roman"/>
          <w:sz w:val="24"/>
          <w:szCs w:val="24"/>
        </w:rPr>
        <w:t>сельского хозяйства и природных ресурсов</w:t>
      </w:r>
      <w:r w:rsidR="00E757A1" w:rsidRPr="004F765F">
        <w:rPr>
          <w:rFonts w:ascii="Times New Roman" w:hAnsi="Times New Roman" w:cs="Times New Roman"/>
          <w:sz w:val="24"/>
          <w:szCs w:val="24"/>
        </w:rPr>
        <w:t xml:space="preserve"> </w:t>
      </w:r>
    </w:p>
    <w:p w:rsidR="00E757A1" w:rsidRPr="004F765F" w:rsidRDefault="00E757A1" w:rsidP="004F765F">
      <w:pPr>
        <w:pStyle w:val="a5"/>
        <w:jc w:val="both"/>
        <w:rPr>
          <w:rFonts w:ascii="Times New Roman" w:hAnsi="Times New Roman" w:cs="Times New Roman"/>
          <w:sz w:val="24"/>
          <w:szCs w:val="24"/>
        </w:rPr>
      </w:pPr>
      <w:r w:rsidRPr="004F765F">
        <w:rPr>
          <w:rFonts w:ascii="Times New Roman" w:hAnsi="Times New Roman" w:cs="Times New Roman"/>
          <w:sz w:val="24"/>
          <w:szCs w:val="24"/>
        </w:rPr>
        <w:t xml:space="preserve">Приднестровской Молдавской Республики                           </w:t>
      </w:r>
      <w:r w:rsidR="00D27E14" w:rsidRPr="004F765F">
        <w:rPr>
          <w:rFonts w:ascii="Times New Roman" w:hAnsi="Times New Roman" w:cs="Times New Roman"/>
          <w:sz w:val="24"/>
          <w:szCs w:val="24"/>
        </w:rPr>
        <w:t xml:space="preserve">                                Е. М. Коваль</w:t>
      </w:r>
    </w:p>
    <w:p w:rsidR="008F25D9" w:rsidRPr="004F765F" w:rsidRDefault="008F25D9" w:rsidP="004F765F">
      <w:pPr>
        <w:pStyle w:val="a5"/>
        <w:jc w:val="both"/>
        <w:rPr>
          <w:rFonts w:ascii="Times New Roman" w:hAnsi="Times New Roman" w:cs="Times New Roman"/>
          <w:sz w:val="24"/>
          <w:szCs w:val="24"/>
        </w:rPr>
      </w:pPr>
    </w:p>
    <w:p w:rsidR="008F25D9" w:rsidRPr="004F765F" w:rsidRDefault="00C93A4D" w:rsidP="004F765F">
      <w:pPr>
        <w:pStyle w:val="a5"/>
        <w:jc w:val="both"/>
        <w:rPr>
          <w:rFonts w:ascii="Times New Roman" w:hAnsi="Times New Roman" w:cs="Times New Roman"/>
          <w:sz w:val="24"/>
          <w:szCs w:val="24"/>
        </w:rPr>
      </w:pPr>
      <w:r w:rsidRPr="004F765F">
        <w:rPr>
          <w:rFonts w:ascii="Times New Roman" w:hAnsi="Times New Roman" w:cs="Times New Roman"/>
          <w:sz w:val="24"/>
          <w:szCs w:val="24"/>
        </w:rPr>
        <w:t>Министр</w:t>
      </w:r>
      <w:r w:rsidR="008F25D9" w:rsidRPr="004F765F">
        <w:rPr>
          <w:rFonts w:ascii="Times New Roman" w:hAnsi="Times New Roman" w:cs="Times New Roman"/>
          <w:sz w:val="24"/>
          <w:szCs w:val="24"/>
        </w:rPr>
        <w:t xml:space="preserve"> внутренних дел</w:t>
      </w:r>
    </w:p>
    <w:p w:rsidR="008F25D9" w:rsidRDefault="008F25D9" w:rsidP="004F765F">
      <w:pPr>
        <w:pStyle w:val="a5"/>
        <w:jc w:val="both"/>
        <w:rPr>
          <w:rFonts w:ascii="Times New Roman" w:hAnsi="Times New Roman" w:cs="Times New Roman"/>
          <w:sz w:val="24"/>
          <w:szCs w:val="24"/>
        </w:rPr>
      </w:pPr>
      <w:r w:rsidRPr="004F765F">
        <w:rPr>
          <w:rFonts w:ascii="Times New Roman" w:hAnsi="Times New Roman" w:cs="Times New Roman"/>
          <w:sz w:val="24"/>
          <w:szCs w:val="24"/>
        </w:rPr>
        <w:t xml:space="preserve">Приднестровской Молдавской Республики                                                             </w:t>
      </w:r>
      <w:r w:rsidR="00E66326" w:rsidRPr="004F765F">
        <w:rPr>
          <w:rFonts w:ascii="Times New Roman" w:hAnsi="Times New Roman" w:cs="Times New Roman"/>
          <w:sz w:val="24"/>
          <w:szCs w:val="24"/>
        </w:rPr>
        <w:t xml:space="preserve"> </w:t>
      </w:r>
      <w:r w:rsidRPr="004F765F">
        <w:rPr>
          <w:rFonts w:ascii="Times New Roman" w:hAnsi="Times New Roman" w:cs="Times New Roman"/>
          <w:sz w:val="24"/>
          <w:szCs w:val="24"/>
        </w:rPr>
        <w:t xml:space="preserve">Р. П. </w:t>
      </w:r>
      <w:proofErr w:type="spellStart"/>
      <w:r w:rsidRPr="004F765F">
        <w:rPr>
          <w:rFonts w:ascii="Times New Roman" w:hAnsi="Times New Roman" w:cs="Times New Roman"/>
          <w:sz w:val="24"/>
          <w:szCs w:val="24"/>
        </w:rPr>
        <w:t>Мова</w:t>
      </w:r>
      <w:proofErr w:type="spellEnd"/>
    </w:p>
    <w:p w:rsidR="00EA3573" w:rsidRDefault="00EA3573" w:rsidP="004F765F">
      <w:pPr>
        <w:pStyle w:val="a5"/>
        <w:jc w:val="both"/>
        <w:rPr>
          <w:rFonts w:ascii="Times New Roman" w:hAnsi="Times New Roman" w:cs="Times New Roman"/>
          <w:sz w:val="24"/>
          <w:szCs w:val="24"/>
        </w:rPr>
      </w:pPr>
    </w:p>
    <w:p w:rsidR="00EA3573" w:rsidRPr="00EA3573" w:rsidRDefault="00EA3573" w:rsidP="00EA3573">
      <w:pPr>
        <w:pStyle w:val="a5"/>
        <w:jc w:val="both"/>
        <w:rPr>
          <w:rFonts w:ascii="Times New Roman" w:hAnsi="Times New Roman" w:cs="Times New Roman"/>
          <w:sz w:val="24"/>
          <w:szCs w:val="24"/>
        </w:rPr>
      </w:pPr>
      <w:r w:rsidRPr="00EA3573">
        <w:rPr>
          <w:rFonts w:ascii="Times New Roman" w:hAnsi="Times New Roman" w:cs="Times New Roman"/>
          <w:sz w:val="24"/>
          <w:szCs w:val="24"/>
        </w:rPr>
        <w:t xml:space="preserve">Министр </w:t>
      </w:r>
      <w:r>
        <w:rPr>
          <w:rFonts w:ascii="Times New Roman" w:hAnsi="Times New Roman" w:cs="Times New Roman"/>
          <w:sz w:val="24"/>
          <w:szCs w:val="24"/>
        </w:rPr>
        <w:t>финансов</w:t>
      </w:r>
    </w:p>
    <w:p w:rsidR="00EA3573" w:rsidRPr="004F765F" w:rsidRDefault="00EA3573" w:rsidP="00EA3573">
      <w:pPr>
        <w:pStyle w:val="a5"/>
        <w:jc w:val="both"/>
        <w:rPr>
          <w:rFonts w:ascii="Times New Roman" w:hAnsi="Times New Roman" w:cs="Times New Roman"/>
          <w:sz w:val="24"/>
          <w:szCs w:val="24"/>
        </w:rPr>
      </w:pPr>
      <w:r w:rsidRPr="00EA3573">
        <w:rPr>
          <w:rFonts w:ascii="Times New Roman" w:hAnsi="Times New Roman" w:cs="Times New Roman"/>
          <w:sz w:val="24"/>
          <w:szCs w:val="24"/>
        </w:rPr>
        <w:t xml:space="preserve">Приднестровской Молдавской Республики                              </w:t>
      </w:r>
      <w:r>
        <w:rPr>
          <w:rFonts w:ascii="Times New Roman" w:hAnsi="Times New Roman" w:cs="Times New Roman"/>
          <w:sz w:val="24"/>
          <w:szCs w:val="24"/>
        </w:rPr>
        <w:t xml:space="preserve">                             Т. П. Кирова</w:t>
      </w:r>
    </w:p>
    <w:p w:rsidR="00E757A1" w:rsidRPr="004F765F" w:rsidRDefault="00E757A1" w:rsidP="004F765F">
      <w:pPr>
        <w:pStyle w:val="a5"/>
        <w:jc w:val="both"/>
        <w:rPr>
          <w:rFonts w:ascii="Times New Roman" w:hAnsi="Times New Roman" w:cs="Times New Roman"/>
          <w:sz w:val="24"/>
          <w:szCs w:val="24"/>
        </w:rPr>
      </w:pPr>
      <w:r w:rsidRPr="004F765F">
        <w:rPr>
          <w:rFonts w:ascii="Times New Roman" w:hAnsi="Times New Roman" w:cs="Times New Roman"/>
          <w:sz w:val="24"/>
          <w:szCs w:val="24"/>
        </w:rPr>
        <w:t xml:space="preserve">      </w:t>
      </w:r>
    </w:p>
    <w:p w:rsidR="00F20AD9" w:rsidRPr="004F765F" w:rsidRDefault="00E50F38" w:rsidP="004F765F">
      <w:pPr>
        <w:pStyle w:val="a5"/>
        <w:jc w:val="both"/>
        <w:rPr>
          <w:rFonts w:ascii="Times New Roman" w:hAnsi="Times New Roman" w:cs="Times New Roman"/>
          <w:sz w:val="24"/>
          <w:szCs w:val="24"/>
        </w:rPr>
      </w:pPr>
      <w:r>
        <w:rPr>
          <w:rFonts w:ascii="Times New Roman" w:hAnsi="Times New Roman" w:cs="Times New Roman"/>
          <w:sz w:val="24"/>
          <w:szCs w:val="24"/>
        </w:rPr>
        <w:t>Министр</w:t>
      </w:r>
      <w:r w:rsidR="00F20AD9" w:rsidRPr="004F765F">
        <w:rPr>
          <w:rFonts w:ascii="Times New Roman" w:hAnsi="Times New Roman" w:cs="Times New Roman"/>
          <w:sz w:val="24"/>
          <w:szCs w:val="24"/>
        </w:rPr>
        <w:t xml:space="preserve"> здравоохранения</w:t>
      </w:r>
      <w:r w:rsidR="00E757A1" w:rsidRPr="004F765F">
        <w:rPr>
          <w:rFonts w:ascii="Times New Roman" w:hAnsi="Times New Roman" w:cs="Times New Roman"/>
          <w:sz w:val="24"/>
          <w:szCs w:val="24"/>
        </w:rPr>
        <w:t xml:space="preserve"> </w:t>
      </w:r>
    </w:p>
    <w:p w:rsidR="00E757A1" w:rsidRPr="004F765F" w:rsidRDefault="00E757A1" w:rsidP="004F765F">
      <w:pPr>
        <w:pStyle w:val="a5"/>
        <w:jc w:val="both"/>
        <w:rPr>
          <w:rFonts w:ascii="Times New Roman" w:hAnsi="Times New Roman" w:cs="Times New Roman"/>
          <w:sz w:val="24"/>
          <w:szCs w:val="24"/>
        </w:rPr>
      </w:pPr>
      <w:r w:rsidRPr="004F765F">
        <w:rPr>
          <w:rFonts w:ascii="Times New Roman" w:hAnsi="Times New Roman" w:cs="Times New Roman"/>
          <w:sz w:val="24"/>
          <w:szCs w:val="24"/>
        </w:rPr>
        <w:t>Приднестровской</w:t>
      </w:r>
      <w:r w:rsidR="004F5D7A" w:rsidRPr="004F765F">
        <w:rPr>
          <w:rFonts w:ascii="Times New Roman" w:hAnsi="Times New Roman" w:cs="Times New Roman"/>
          <w:sz w:val="24"/>
          <w:szCs w:val="24"/>
        </w:rPr>
        <w:t xml:space="preserve"> </w:t>
      </w:r>
      <w:r w:rsidRPr="004F765F">
        <w:rPr>
          <w:rFonts w:ascii="Times New Roman" w:hAnsi="Times New Roman" w:cs="Times New Roman"/>
          <w:sz w:val="24"/>
          <w:szCs w:val="24"/>
        </w:rPr>
        <w:t xml:space="preserve">Молдавской Республики                                                           </w:t>
      </w:r>
      <w:r w:rsidR="004F5D7A" w:rsidRPr="004F765F">
        <w:rPr>
          <w:rFonts w:ascii="Times New Roman" w:hAnsi="Times New Roman" w:cs="Times New Roman"/>
          <w:sz w:val="24"/>
          <w:szCs w:val="24"/>
        </w:rPr>
        <w:t xml:space="preserve">  </w:t>
      </w:r>
      <w:r w:rsidR="00F20AD9" w:rsidRPr="004F765F">
        <w:rPr>
          <w:rFonts w:ascii="Times New Roman" w:hAnsi="Times New Roman" w:cs="Times New Roman"/>
          <w:sz w:val="24"/>
          <w:szCs w:val="24"/>
        </w:rPr>
        <w:t xml:space="preserve">К. В. </w:t>
      </w:r>
      <w:proofErr w:type="spellStart"/>
      <w:r w:rsidR="00F20AD9" w:rsidRPr="004F765F">
        <w:rPr>
          <w:rFonts w:ascii="Times New Roman" w:hAnsi="Times New Roman" w:cs="Times New Roman"/>
          <w:sz w:val="24"/>
          <w:szCs w:val="24"/>
        </w:rPr>
        <w:t>Албул</w:t>
      </w:r>
      <w:proofErr w:type="spellEnd"/>
    </w:p>
    <w:p w:rsidR="00E757A1" w:rsidRPr="004F765F" w:rsidRDefault="00E757A1" w:rsidP="004F765F">
      <w:pPr>
        <w:pStyle w:val="a5"/>
        <w:jc w:val="both"/>
        <w:rPr>
          <w:rFonts w:ascii="Times New Roman" w:hAnsi="Times New Roman" w:cs="Times New Roman"/>
          <w:sz w:val="24"/>
          <w:szCs w:val="24"/>
        </w:rPr>
      </w:pPr>
    </w:p>
    <w:p w:rsidR="00EA3573" w:rsidRPr="00EA3573" w:rsidRDefault="00EA3573" w:rsidP="00EA3573">
      <w:pPr>
        <w:pStyle w:val="a5"/>
        <w:jc w:val="both"/>
        <w:rPr>
          <w:rFonts w:ascii="Times New Roman" w:hAnsi="Times New Roman" w:cs="Times New Roman"/>
          <w:sz w:val="24"/>
          <w:szCs w:val="24"/>
        </w:rPr>
      </w:pPr>
      <w:r w:rsidRPr="00EA3573">
        <w:rPr>
          <w:rFonts w:ascii="Times New Roman" w:hAnsi="Times New Roman" w:cs="Times New Roman"/>
          <w:sz w:val="24"/>
          <w:szCs w:val="24"/>
        </w:rPr>
        <w:t xml:space="preserve">Министр </w:t>
      </w:r>
      <w:r>
        <w:rPr>
          <w:rFonts w:ascii="Times New Roman" w:hAnsi="Times New Roman" w:cs="Times New Roman"/>
          <w:sz w:val="24"/>
          <w:szCs w:val="24"/>
        </w:rPr>
        <w:t>юстиции</w:t>
      </w:r>
      <w:r w:rsidRPr="00EA3573">
        <w:rPr>
          <w:rFonts w:ascii="Times New Roman" w:hAnsi="Times New Roman" w:cs="Times New Roman"/>
          <w:sz w:val="24"/>
          <w:szCs w:val="24"/>
        </w:rPr>
        <w:t xml:space="preserve"> </w:t>
      </w:r>
    </w:p>
    <w:p w:rsidR="00E757A1" w:rsidRPr="004F765F" w:rsidRDefault="00EA3573" w:rsidP="00EA3573">
      <w:pPr>
        <w:pStyle w:val="a5"/>
        <w:jc w:val="both"/>
        <w:rPr>
          <w:rFonts w:ascii="Times New Roman" w:hAnsi="Times New Roman" w:cs="Times New Roman"/>
          <w:sz w:val="24"/>
          <w:szCs w:val="24"/>
        </w:rPr>
      </w:pPr>
      <w:r w:rsidRPr="00EA3573">
        <w:rPr>
          <w:rFonts w:ascii="Times New Roman" w:hAnsi="Times New Roman" w:cs="Times New Roman"/>
          <w:sz w:val="24"/>
          <w:szCs w:val="24"/>
        </w:rPr>
        <w:t xml:space="preserve">Приднестровской Молдавской Республики                                                             </w:t>
      </w:r>
      <w:r>
        <w:rPr>
          <w:rFonts w:ascii="Times New Roman" w:hAnsi="Times New Roman" w:cs="Times New Roman"/>
          <w:sz w:val="24"/>
          <w:szCs w:val="24"/>
        </w:rPr>
        <w:t>А. И. Тумба</w:t>
      </w:r>
    </w:p>
    <w:p w:rsidR="00E757A1" w:rsidRPr="004F765F" w:rsidRDefault="00E757A1" w:rsidP="004F765F">
      <w:pPr>
        <w:pStyle w:val="a5"/>
        <w:jc w:val="both"/>
        <w:rPr>
          <w:rFonts w:ascii="Times New Roman" w:hAnsi="Times New Roman" w:cs="Times New Roman"/>
          <w:sz w:val="24"/>
          <w:szCs w:val="24"/>
        </w:rPr>
      </w:pPr>
    </w:p>
    <w:p w:rsidR="00E757A1" w:rsidRPr="004F765F" w:rsidRDefault="00E757A1" w:rsidP="004F765F">
      <w:pPr>
        <w:pStyle w:val="a5"/>
        <w:jc w:val="both"/>
        <w:rPr>
          <w:rFonts w:ascii="Times New Roman" w:hAnsi="Times New Roman" w:cs="Times New Roman"/>
          <w:sz w:val="24"/>
          <w:szCs w:val="24"/>
        </w:rPr>
      </w:pPr>
    </w:p>
    <w:p w:rsidR="00E757A1" w:rsidRPr="004F765F" w:rsidRDefault="00E757A1" w:rsidP="004F765F">
      <w:pPr>
        <w:pStyle w:val="a5"/>
        <w:jc w:val="both"/>
        <w:rPr>
          <w:rFonts w:ascii="Times New Roman" w:hAnsi="Times New Roman" w:cs="Times New Roman"/>
          <w:sz w:val="24"/>
          <w:szCs w:val="24"/>
        </w:rPr>
      </w:pPr>
    </w:p>
    <w:p w:rsidR="00E757A1" w:rsidRPr="004F765F" w:rsidRDefault="00E757A1" w:rsidP="004F765F">
      <w:pPr>
        <w:pStyle w:val="31"/>
        <w:ind w:left="0"/>
        <w:rPr>
          <w:b/>
          <w:color w:val="000000"/>
        </w:rPr>
      </w:pPr>
    </w:p>
    <w:p w:rsidR="00E757A1" w:rsidRPr="004F765F" w:rsidRDefault="00E757A1" w:rsidP="004F765F">
      <w:pPr>
        <w:pStyle w:val="31"/>
        <w:ind w:left="0"/>
        <w:rPr>
          <w:b/>
          <w:color w:val="000000"/>
        </w:rPr>
      </w:pPr>
    </w:p>
    <w:p w:rsidR="00E757A1" w:rsidRPr="004F765F" w:rsidRDefault="00E757A1" w:rsidP="004F765F">
      <w:pPr>
        <w:jc w:val="both"/>
      </w:pPr>
    </w:p>
    <w:p w:rsidR="00E757A1" w:rsidRPr="004F765F" w:rsidRDefault="00E757A1" w:rsidP="004F765F">
      <w:pPr>
        <w:pStyle w:val="31"/>
        <w:ind w:left="5670"/>
      </w:pPr>
    </w:p>
    <w:p w:rsidR="00E757A1" w:rsidRPr="004F765F" w:rsidRDefault="00E757A1" w:rsidP="004F765F">
      <w:pPr>
        <w:pStyle w:val="31"/>
        <w:ind w:left="0"/>
      </w:pPr>
    </w:p>
    <w:p w:rsidR="00E757A1" w:rsidRPr="004F765F" w:rsidRDefault="00E757A1" w:rsidP="004F765F">
      <w:pPr>
        <w:pStyle w:val="31"/>
        <w:ind w:left="5670"/>
      </w:pPr>
    </w:p>
    <w:p w:rsidR="00E757A1" w:rsidRPr="004F765F" w:rsidRDefault="00E757A1" w:rsidP="004F765F">
      <w:pPr>
        <w:pStyle w:val="31"/>
        <w:ind w:left="5670"/>
      </w:pPr>
    </w:p>
    <w:p w:rsidR="00E757A1" w:rsidRPr="004F765F" w:rsidRDefault="00E757A1" w:rsidP="004F765F">
      <w:pPr>
        <w:pStyle w:val="31"/>
        <w:ind w:left="5670"/>
      </w:pPr>
    </w:p>
    <w:p w:rsidR="00E757A1" w:rsidRPr="004F765F" w:rsidRDefault="00E757A1" w:rsidP="004F765F">
      <w:pPr>
        <w:pStyle w:val="31"/>
        <w:ind w:left="5670"/>
      </w:pPr>
    </w:p>
    <w:p w:rsidR="00E757A1" w:rsidRPr="004F765F" w:rsidRDefault="00E757A1" w:rsidP="004F765F">
      <w:pPr>
        <w:pStyle w:val="31"/>
        <w:ind w:left="5670"/>
      </w:pPr>
    </w:p>
    <w:p w:rsidR="00E757A1" w:rsidRPr="004F765F" w:rsidRDefault="00E757A1" w:rsidP="004F765F">
      <w:pPr>
        <w:pStyle w:val="31"/>
        <w:ind w:left="5670"/>
      </w:pPr>
    </w:p>
    <w:p w:rsidR="00E757A1" w:rsidRPr="004F765F" w:rsidRDefault="00E757A1" w:rsidP="004F765F">
      <w:pPr>
        <w:pStyle w:val="31"/>
        <w:ind w:left="5670"/>
      </w:pPr>
    </w:p>
    <w:p w:rsidR="00E757A1" w:rsidRPr="004F765F" w:rsidRDefault="00E757A1" w:rsidP="004F765F"/>
    <w:p w:rsidR="005D33CB" w:rsidRPr="004F765F" w:rsidRDefault="005D33CB" w:rsidP="004F765F"/>
    <w:sectPr w:rsidR="005D33CB" w:rsidRPr="004F765F" w:rsidSect="005D3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2"/>
  </w:compat>
  <w:rsids>
    <w:rsidRoot w:val="00E757A1"/>
    <w:rsid w:val="00001BF1"/>
    <w:rsid w:val="00001C51"/>
    <w:rsid w:val="00045F94"/>
    <w:rsid w:val="00046B51"/>
    <w:rsid w:val="00052546"/>
    <w:rsid w:val="00060E62"/>
    <w:rsid w:val="00070479"/>
    <w:rsid w:val="00070803"/>
    <w:rsid w:val="00087615"/>
    <w:rsid w:val="000A0847"/>
    <w:rsid w:val="000B090A"/>
    <w:rsid w:val="000F07C8"/>
    <w:rsid w:val="000F185D"/>
    <w:rsid w:val="000F289C"/>
    <w:rsid w:val="00101DD0"/>
    <w:rsid w:val="0014027D"/>
    <w:rsid w:val="001571D2"/>
    <w:rsid w:val="0016679A"/>
    <w:rsid w:val="0017211C"/>
    <w:rsid w:val="001775D5"/>
    <w:rsid w:val="00191DB1"/>
    <w:rsid w:val="00197CC9"/>
    <w:rsid w:val="001A3495"/>
    <w:rsid w:val="001C1B5A"/>
    <w:rsid w:val="001D347B"/>
    <w:rsid w:val="001D34C8"/>
    <w:rsid w:val="001D5192"/>
    <w:rsid w:val="001F5A3C"/>
    <w:rsid w:val="002003B8"/>
    <w:rsid w:val="0020055B"/>
    <w:rsid w:val="00200929"/>
    <w:rsid w:val="002E20BB"/>
    <w:rsid w:val="00300C8B"/>
    <w:rsid w:val="00324C68"/>
    <w:rsid w:val="00327622"/>
    <w:rsid w:val="003321DF"/>
    <w:rsid w:val="00351B6B"/>
    <w:rsid w:val="00357F53"/>
    <w:rsid w:val="003833DC"/>
    <w:rsid w:val="00385189"/>
    <w:rsid w:val="00396169"/>
    <w:rsid w:val="003A08B7"/>
    <w:rsid w:val="003A21E0"/>
    <w:rsid w:val="003A35F9"/>
    <w:rsid w:val="003B4D3F"/>
    <w:rsid w:val="003B537C"/>
    <w:rsid w:val="003C2C7D"/>
    <w:rsid w:val="003C44E8"/>
    <w:rsid w:val="003D2984"/>
    <w:rsid w:val="003D5D76"/>
    <w:rsid w:val="0041253C"/>
    <w:rsid w:val="004269D3"/>
    <w:rsid w:val="00426D6C"/>
    <w:rsid w:val="00427BD9"/>
    <w:rsid w:val="004635B3"/>
    <w:rsid w:val="00480471"/>
    <w:rsid w:val="004A42FA"/>
    <w:rsid w:val="004A55F1"/>
    <w:rsid w:val="004C255D"/>
    <w:rsid w:val="004D1317"/>
    <w:rsid w:val="004D35C2"/>
    <w:rsid w:val="004E1CB7"/>
    <w:rsid w:val="004F09D2"/>
    <w:rsid w:val="004F5D7A"/>
    <w:rsid w:val="004F68F0"/>
    <w:rsid w:val="004F765F"/>
    <w:rsid w:val="005057BF"/>
    <w:rsid w:val="00545A98"/>
    <w:rsid w:val="00562A14"/>
    <w:rsid w:val="00567293"/>
    <w:rsid w:val="00571FB9"/>
    <w:rsid w:val="0058633E"/>
    <w:rsid w:val="005863B7"/>
    <w:rsid w:val="005A53B2"/>
    <w:rsid w:val="005B254B"/>
    <w:rsid w:val="005C248A"/>
    <w:rsid w:val="005D33CB"/>
    <w:rsid w:val="005E4E3B"/>
    <w:rsid w:val="00605FE2"/>
    <w:rsid w:val="006164E2"/>
    <w:rsid w:val="006218D5"/>
    <w:rsid w:val="00643FEC"/>
    <w:rsid w:val="00644216"/>
    <w:rsid w:val="006634B0"/>
    <w:rsid w:val="006A2421"/>
    <w:rsid w:val="006C1017"/>
    <w:rsid w:val="006C369A"/>
    <w:rsid w:val="006D3537"/>
    <w:rsid w:val="006D3E88"/>
    <w:rsid w:val="006E4986"/>
    <w:rsid w:val="006F1C65"/>
    <w:rsid w:val="006F29DB"/>
    <w:rsid w:val="00702920"/>
    <w:rsid w:val="00715190"/>
    <w:rsid w:val="00715364"/>
    <w:rsid w:val="007304CC"/>
    <w:rsid w:val="00743587"/>
    <w:rsid w:val="0077516C"/>
    <w:rsid w:val="007766E2"/>
    <w:rsid w:val="00785B3D"/>
    <w:rsid w:val="007871EA"/>
    <w:rsid w:val="00797981"/>
    <w:rsid w:val="007C1D63"/>
    <w:rsid w:val="007C6042"/>
    <w:rsid w:val="007C7338"/>
    <w:rsid w:val="007E7F59"/>
    <w:rsid w:val="007F3BF2"/>
    <w:rsid w:val="00805CBF"/>
    <w:rsid w:val="00841E95"/>
    <w:rsid w:val="008446EF"/>
    <w:rsid w:val="00851ECA"/>
    <w:rsid w:val="00856DD3"/>
    <w:rsid w:val="008753D2"/>
    <w:rsid w:val="00883D6F"/>
    <w:rsid w:val="008875E2"/>
    <w:rsid w:val="008A23DD"/>
    <w:rsid w:val="008B08F1"/>
    <w:rsid w:val="008B4FAC"/>
    <w:rsid w:val="008D625B"/>
    <w:rsid w:val="008E219E"/>
    <w:rsid w:val="008F25D9"/>
    <w:rsid w:val="009147BB"/>
    <w:rsid w:val="00942396"/>
    <w:rsid w:val="0095039B"/>
    <w:rsid w:val="00960739"/>
    <w:rsid w:val="009717CB"/>
    <w:rsid w:val="009750A5"/>
    <w:rsid w:val="00980CC4"/>
    <w:rsid w:val="009940D2"/>
    <w:rsid w:val="009A1F8B"/>
    <w:rsid w:val="009D45F5"/>
    <w:rsid w:val="009D460D"/>
    <w:rsid w:val="009D65D2"/>
    <w:rsid w:val="009F1309"/>
    <w:rsid w:val="009F260F"/>
    <w:rsid w:val="00A356E8"/>
    <w:rsid w:val="00A5206B"/>
    <w:rsid w:val="00A6591F"/>
    <w:rsid w:val="00A67FC6"/>
    <w:rsid w:val="00A732AC"/>
    <w:rsid w:val="00A73451"/>
    <w:rsid w:val="00A7664B"/>
    <w:rsid w:val="00A76FEF"/>
    <w:rsid w:val="00A97A2E"/>
    <w:rsid w:val="00AA1171"/>
    <w:rsid w:val="00AF6D4F"/>
    <w:rsid w:val="00B116AD"/>
    <w:rsid w:val="00B1436D"/>
    <w:rsid w:val="00B23C13"/>
    <w:rsid w:val="00B2485C"/>
    <w:rsid w:val="00B26CF2"/>
    <w:rsid w:val="00B90480"/>
    <w:rsid w:val="00BE3E47"/>
    <w:rsid w:val="00C108B2"/>
    <w:rsid w:val="00C20B94"/>
    <w:rsid w:val="00C236C6"/>
    <w:rsid w:val="00C54A2A"/>
    <w:rsid w:val="00C73C1B"/>
    <w:rsid w:val="00C853C6"/>
    <w:rsid w:val="00C912ED"/>
    <w:rsid w:val="00C93A4D"/>
    <w:rsid w:val="00CA246D"/>
    <w:rsid w:val="00CA297E"/>
    <w:rsid w:val="00CA332B"/>
    <w:rsid w:val="00CD1E8F"/>
    <w:rsid w:val="00CD4910"/>
    <w:rsid w:val="00D20F5E"/>
    <w:rsid w:val="00D21164"/>
    <w:rsid w:val="00D25D0E"/>
    <w:rsid w:val="00D27E14"/>
    <w:rsid w:val="00D323D5"/>
    <w:rsid w:val="00D51C11"/>
    <w:rsid w:val="00D82FCE"/>
    <w:rsid w:val="00DC7433"/>
    <w:rsid w:val="00DD24AC"/>
    <w:rsid w:val="00E03979"/>
    <w:rsid w:val="00E07DEC"/>
    <w:rsid w:val="00E27B23"/>
    <w:rsid w:val="00E43CD6"/>
    <w:rsid w:val="00E46147"/>
    <w:rsid w:val="00E50F38"/>
    <w:rsid w:val="00E66326"/>
    <w:rsid w:val="00E66CEB"/>
    <w:rsid w:val="00E6743F"/>
    <w:rsid w:val="00E71D85"/>
    <w:rsid w:val="00E72686"/>
    <w:rsid w:val="00E757A1"/>
    <w:rsid w:val="00E80EED"/>
    <w:rsid w:val="00E83FBF"/>
    <w:rsid w:val="00EA3573"/>
    <w:rsid w:val="00EB3F58"/>
    <w:rsid w:val="00EC26FD"/>
    <w:rsid w:val="00EE3DD5"/>
    <w:rsid w:val="00EE5D64"/>
    <w:rsid w:val="00EE7777"/>
    <w:rsid w:val="00EF0C1F"/>
    <w:rsid w:val="00F04FBB"/>
    <w:rsid w:val="00F20AD9"/>
    <w:rsid w:val="00F32C2B"/>
    <w:rsid w:val="00F454A8"/>
    <w:rsid w:val="00F63815"/>
    <w:rsid w:val="00FC4A6E"/>
    <w:rsid w:val="00FD5462"/>
    <w:rsid w:val="00FE1061"/>
    <w:rsid w:val="00FE543A"/>
    <w:rsid w:val="00FF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5CD6"/>
  <w15:docId w15:val="{7742F526-DFD7-4461-9523-461888C7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E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757A1"/>
    <w:pPr>
      <w:keepNext/>
      <w:jc w:val="center"/>
      <w:outlineLvl w:val="1"/>
    </w:pPr>
    <w:rPr>
      <w:b/>
      <w:szCs w:val="20"/>
    </w:rPr>
  </w:style>
  <w:style w:type="paragraph" w:styleId="3">
    <w:name w:val="heading 3"/>
    <w:basedOn w:val="a"/>
    <w:next w:val="a"/>
    <w:link w:val="30"/>
    <w:uiPriority w:val="9"/>
    <w:semiHidden/>
    <w:unhideWhenUsed/>
    <w:qFormat/>
    <w:rsid w:val="004F09D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E757A1"/>
    <w:pPr>
      <w:ind w:left="5160"/>
      <w:jc w:val="both"/>
    </w:pPr>
  </w:style>
  <w:style w:type="character" w:customStyle="1" w:styleId="32">
    <w:name w:val="Основной текст с отступом 3 Знак"/>
    <w:basedOn w:val="a0"/>
    <w:link w:val="31"/>
    <w:rsid w:val="00E757A1"/>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E757A1"/>
    <w:pPr>
      <w:spacing w:after="120"/>
    </w:pPr>
  </w:style>
  <w:style w:type="character" w:customStyle="1" w:styleId="a4">
    <w:name w:val="Основной текст Знак"/>
    <w:basedOn w:val="a0"/>
    <w:link w:val="a3"/>
    <w:uiPriority w:val="99"/>
    <w:rsid w:val="00E757A1"/>
    <w:rPr>
      <w:rFonts w:ascii="Times New Roman" w:eastAsia="Times New Roman" w:hAnsi="Times New Roman" w:cs="Times New Roman"/>
      <w:sz w:val="24"/>
      <w:szCs w:val="24"/>
      <w:lang w:eastAsia="ru-RU"/>
    </w:rPr>
  </w:style>
  <w:style w:type="paragraph" w:styleId="a5">
    <w:name w:val="No Spacing"/>
    <w:uiPriority w:val="1"/>
    <w:qFormat/>
    <w:rsid w:val="00E757A1"/>
    <w:pPr>
      <w:spacing w:after="0" w:line="240" w:lineRule="auto"/>
    </w:pPr>
    <w:rPr>
      <w:rFonts w:eastAsiaTheme="minorEastAsia"/>
      <w:lang w:eastAsia="ru-RU"/>
    </w:rPr>
  </w:style>
  <w:style w:type="paragraph" w:styleId="HTML">
    <w:name w:val="HTML Preformatted"/>
    <w:basedOn w:val="a"/>
    <w:link w:val="HTML0"/>
    <w:rsid w:val="00E7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757A1"/>
    <w:rPr>
      <w:rFonts w:ascii="Courier New" w:eastAsia="Times New Roman" w:hAnsi="Courier New" w:cs="Courier New"/>
      <w:sz w:val="20"/>
      <w:szCs w:val="20"/>
      <w:lang w:eastAsia="ru-RU"/>
    </w:rPr>
  </w:style>
  <w:style w:type="character" w:styleId="a6">
    <w:name w:val="Strong"/>
    <w:basedOn w:val="a0"/>
    <w:qFormat/>
    <w:rsid w:val="00E757A1"/>
    <w:rPr>
      <w:rFonts w:cs="Times New Roman"/>
      <w:b/>
      <w:bCs/>
    </w:rPr>
  </w:style>
  <w:style w:type="paragraph" w:styleId="a7">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а,Текст Знак2"/>
    <w:basedOn w:val="a"/>
    <w:link w:val="1"/>
    <w:rsid w:val="00E757A1"/>
    <w:rPr>
      <w:rFonts w:ascii="Courier New" w:hAnsi="Courier New" w:cs="Courier New"/>
      <w:sz w:val="20"/>
      <w:szCs w:val="20"/>
    </w:rPr>
  </w:style>
  <w:style w:type="character" w:customStyle="1" w:styleId="a8">
    <w:name w:val="Текст Знак"/>
    <w:basedOn w:val="a0"/>
    <w:uiPriority w:val="99"/>
    <w:semiHidden/>
    <w:rsid w:val="00E757A1"/>
    <w:rPr>
      <w:rFonts w:ascii="Consolas" w:eastAsia="Times New Roman" w:hAnsi="Consolas" w:cs="Consolas"/>
      <w:sz w:val="21"/>
      <w:szCs w:val="21"/>
      <w:lang w:eastAsia="ru-RU"/>
    </w:rPr>
  </w:style>
  <w:style w:type="character" w:customStyle="1" w:styleId="1">
    <w:name w:val="Текст Знак1"/>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7"/>
    <w:rsid w:val="00E757A1"/>
    <w:rPr>
      <w:rFonts w:ascii="Courier New" w:eastAsia="Times New Roman" w:hAnsi="Courier New" w:cs="Courier New"/>
      <w:sz w:val="20"/>
      <w:szCs w:val="20"/>
      <w:lang w:eastAsia="ru-RU"/>
    </w:rPr>
  </w:style>
  <w:style w:type="character" w:customStyle="1" w:styleId="20">
    <w:name w:val="Заголовок 2 Знак"/>
    <w:basedOn w:val="a0"/>
    <w:link w:val="2"/>
    <w:rsid w:val="00E757A1"/>
    <w:rPr>
      <w:rFonts w:ascii="Times New Roman" w:eastAsia="Times New Roman" w:hAnsi="Times New Roman" w:cs="Times New Roman"/>
      <w:b/>
      <w:sz w:val="24"/>
      <w:szCs w:val="20"/>
      <w:lang w:eastAsia="ru-RU"/>
    </w:rPr>
  </w:style>
  <w:style w:type="paragraph" w:styleId="a9">
    <w:name w:val="Body Text Indent"/>
    <w:basedOn w:val="a"/>
    <w:link w:val="aa"/>
    <w:rsid w:val="00E757A1"/>
    <w:pPr>
      <w:spacing w:after="120"/>
      <w:ind w:left="283"/>
    </w:pPr>
  </w:style>
  <w:style w:type="character" w:customStyle="1" w:styleId="aa">
    <w:name w:val="Основной текст с отступом Знак"/>
    <w:basedOn w:val="a0"/>
    <w:link w:val="a9"/>
    <w:rsid w:val="00E757A1"/>
    <w:rPr>
      <w:rFonts w:ascii="Times New Roman" w:eastAsia="Times New Roman" w:hAnsi="Times New Roman" w:cs="Times New Roman"/>
      <w:sz w:val="24"/>
      <w:szCs w:val="24"/>
      <w:lang w:eastAsia="ru-RU"/>
    </w:rPr>
  </w:style>
  <w:style w:type="paragraph" w:styleId="ab">
    <w:name w:val="Title"/>
    <w:basedOn w:val="a"/>
    <w:link w:val="ac"/>
    <w:qFormat/>
    <w:rsid w:val="00E757A1"/>
    <w:pPr>
      <w:jc w:val="center"/>
    </w:pPr>
    <w:rPr>
      <w:sz w:val="36"/>
      <w:szCs w:val="20"/>
    </w:rPr>
  </w:style>
  <w:style w:type="character" w:customStyle="1" w:styleId="ac">
    <w:name w:val="Заголовок Знак"/>
    <w:basedOn w:val="a0"/>
    <w:link w:val="ab"/>
    <w:rsid w:val="00E757A1"/>
    <w:rPr>
      <w:rFonts w:ascii="Times New Roman" w:eastAsia="Times New Roman" w:hAnsi="Times New Roman" w:cs="Times New Roman"/>
      <w:sz w:val="36"/>
      <w:szCs w:val="20"/>
      <w:lang w:eastAsia="ru-RU"/>
    </w:rPr>
  </w:style>
  <w:style w:type="paragraph" w:styleId="ad">
    <w:name w:val="Subtitle"/>
    <w:basedOn w:val="a"/>
    <w:link w:val="ae"/>
    <w:qFormat/>
    <w:rsid w:val="00E757A1"/>
    <w:pPr>
      <w:jc w:val="center"/>
    </w:pPr>
    <w:rPr>
      <w:b/>
      <w:szCs w:val="20"/>
    </w:rPr>
  </w:style>
  <w:style w:type="character" w:customStyle="1" w:styleId="ae">
    <w:name w:val="Подзаголовок Знак"/>
    <w:basedOn w:val="a0"/>
    <w:link w:val="ad"/>
    <w:rsid w:val="00E757A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4F09D2"/>
    <w:rPr>
      <w:rFonts w:asciiTheme="majorHAnsi" w:eastAsiaTheme="majorEastAsia" w:hAnsiTheme="majorHAnsi" w:cstheme="majorBidi"/>
      <w:color w:val="243F60" w:themeColor="accent1" w:themeShade="7F"/>
      <w:sz w:val="24"/>
      <w:szCs w:val="24"/>
      <w:lang w:eastAsia="ru-RU"/>
    </w:rPr>
  </w:style>
  <w:style w:type="table" w:styleId="af">
    <w:name w:val="Table Grid"/>
    <w:basedOn w:val="a1"/>
    <w:uiPriority w:val="99"/>
    <w:rsid w:val="004F09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1253C"/>
    <w:rPr>
      <w:rFonts w:ascii="Segoe UI" w:hAnsi="Segoe UI" w:cs="Segoe UI"/>
      <w:sz w:val="18"/>
      <w:szCs w:val="18"/>
    </w:rPr>
  </w:style>
  <w:style w:type="character" w:customStyle="1" w:styleId="af1">
    <w:name w:val="Текст выноски Знак"/>
    <w:basedOn w:val="a0"/>
    <w:link w:val="af0"/>
    <w:uiPriority w:val="99"/>
    <w:semiHidden/>
    <w:rsid w:val="004125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TotalTime>
  <Pages>10</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cheban</dc:creator>
  <cp:lastModifiedBy>Кокичкова Ольга</cp:lastModifiedBy>
  <cp:revision>162</cp:revision>
  <cp:lastPrinted>2021-03-18T12:27:00Z</cp:lastPrinted>
  <dcterms:created xsi:type="dcterms:W3CDTF">2019-12-09T07:18:00Z</dcterms:created>
  <dcterms:modified xsi:type="dcterms:W3CDTF">2021-07-02T07:42:00Z</dcterms:modified>
</cp:coreProperties>
</file>